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0149D" w14:textId="77777777" w:rsidR="008A7BD6" w:rsidRDefault="008A7BD6" w:rsidP="00245F62">
      <w:pPr>
        <w:spacing w:after="0"/>
        <w:rPr>
          <w:rFonts w:ascii="Times New Roman" w:hAnsi="Times New Roman"/>
          <w:i/>
        </w:rPr>
      </w:pPr>
    </w:p>
    <w:tbl>
      <w:tblPr>
        <w:tblW w:w="14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9807"/>
        <w:gridCol w:w="1320"/>
        <w:gridCol w:w="2445"/>
      </w:tblGrid>
      <w:tr w:rsidR="0032372E" w:rsidRPr="0032372E" w14:paraId="7B19E00B" w14:textId="77777777" w:rsidTr="00245F62">
        <w:trPr>
          <w:trHeight w:val="7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22BF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7864B759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Typ wymagania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4ADAD9DA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48E4583C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WSKAZAĆ</w:t>
            </w:r>
          </w:p>
        </w:tc>
      </w:tr>
      <w:tr w:rsidR="0032372E" w:rsidRPr="0032372E" w14:paraId="3F4E6F9F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F591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B3D80FB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 xml:space="preserve">Producent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018A1E10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AB00F79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047A833B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03DC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5729F007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 xml:space="preserve">Model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EEA25F7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77BF645F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3C2F26A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2581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8F0B31C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25140CB8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D38B6A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601835DF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A1A0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76775E26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Nadwozie typu Pick-up posiadające półtorej kabiny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5C63CEB7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BFE2682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D882FFF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948A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86A3485" w14:textId="4D6399F2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 xml:space="preserve">Silnik diesel nie mniejszy </w:t>
            </w:r>
            <w:r w:rsidR="00C34B55" w:rsidRPr="00A331AE">
              <w:rPr>
                <w:rFonts w:ascii="Arial Narrow" w:hAnsi="Arial Narrow"/>
              </w:rPr>
              <w:t>niż 2,3 dm</w:t>
            </w:r>
            <w:r w:rsidR="00C34B55" w:rsidRPr="00A331AE">
              <w:rPr>
                <w:rFonts w:ascii="Arial Narrow" w:hAnsi="Arial Narrow"/>
                <w:vertAlign w:val="superscript"/>
              </w:rPr>
              <w:t>3</w:t>
            </w:r>
            <w:r w:rsidR="00C34B55" w:rsidRPr="00A331AE">
              <w:rPr>
                <w:rFonts w:ascii="Arial Narrow" w:hAnsi="Arial Narrow"/>
              </w:rPr>
              <w:t xml:space="preserve"> i nie większy niż 2,5 dm</w:t>
            </w:r>
            <w:r w:rsidR="00C34B55" w:rsidRPr="00A331AE">
              <w:rPr>
                <w:rFonts w:ascii="Arial Narrow" w:hAnsi="Arial Narrow"/>
                <w:vertAlign w:val="superscript"/>
              </w:rPr>
              <w:t>3</w:t>
            </w:r>
            <w:r w:rsidR="00C34B55">
              <w:rPr>
                <w:rFonts w:ascii="Arial Narrow" w:hAnsi="Arial Narrow"/>
                <w:vertAlign w:val="superscript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chłodzony cieczą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5D6DA99B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3109099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FFAAD60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317D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7EC558CE" w14:textId="4EE0DC59" w:rsidR="0032372E" w:rsidRPr="0032372E" w:rsidRDefault="00245F62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M</w:t>
            </w:r>
            <w:r w:rsidR="0032372E" w:rsidRPr="0032372E">
              <w:rPr>
                <w:rFonts w:ascii="Arial Narrow" w:eastAsia="Times New Roman" w:hAnsi="Arial Narrow"/>
                <w:color w:val="000000"/>
                <w:lang w:eastAsia="pl-PL"/>
              </w:rPr>
              <w:t>oc silnika netto minimum 150 KM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3ECD337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5F6FD2E6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6600CE0E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2454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1B065F0" w14:textId="6AAFC12A" w:rsidR="0032372E" w:rsidRPr="0032372E" w:rsidRDefault="00245F62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N</w:t>
            </w:r>
            <w:r w:rsidR="0032372E" w:rsidRPr="0032372E">
              <w:rPr>
                <w:rFonts w:ascii="Arial Narrow" w:eastAsia="Times New Roman" w:hAnsi="Arial Narrow"/>
                <w:color w:val="000000"/>
                <w:lang w:eastAsia="pl-PL"/>
              </w:rPr>
              <w:t xml:space="preserve">ormę emisji spalin co </w:t>
            </w:r>
            <w:r w:rsidR="0032372E" w:rsidRPr="00C34B55">
              <w:rPr>
                <w:rFonts w:ascii="Arial Narrow" w:eastAsia="Times New Roman" w:hAnsi="Arial Narrow"/>
                <w:color w:val="000000" w:themeColor="text1"/>
                <w:lang w:eastAsia="pl-PL"/>
              </w:rPr>
              <w:t>najmniej Euro 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67435D3C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E5CB7B8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25AB9404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E27A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0C1631AC" w14:textId="5026466A" w:rsidR="0032372E" w:rsidRPr="0032372E" w:rsidRDefault="00245F62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Z</w:t>
            </w:r>
            <w:r w:rsidR="0032372E" w:rsidRPr="0032372E">
              <w:rPr>
                <w:rFonts w:ascii="Arial Narrow" w:eastAsia="Times New Roman" w:hAnsi="Arial Narrow"/>
                <w:color w:val="000000"/>
                <w:lang w:eastAsia="pl-PL"/>
              </w:rPr>
              <w:t>użycie paliwa w cyklu mieszanym (średnie) nie więcej niż 7,0 l / 100 km;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4A7C54AC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1EC92560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93C8683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2383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7112C10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Emisji CO2: nie więcej niż 250 g/km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08D422A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D413289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9401B13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3A24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042035CC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 xml:space="preserve">Napęd na cztery koła (4x4);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62BC87DC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5B4EEF5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43F45315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7B4C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F95F2D2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 xml:space="preserve">Blokada tylnego dyferencjału;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6911E75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284A42E0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12AE8D62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1FF4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77EA8684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Skrzynia biegów manualna, sześciobiegowa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7B375C9A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15E87A75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1A1A320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A8E4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2C606D3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Zawieszenie: tył – resory piórowe, przód – wahacze;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20097E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2BCF7AAA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76DFFE3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D486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1814E09D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Masa własna samochodu nie większa niż 2200 kg;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3F9A8E5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4BD14C6E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7D267E32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7ED6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B548346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Maksymalna ładowność ponad 1 tona, przy czym dopuszczalna masa całkowita nie może przekraczać 3,5 tony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243D02BA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39E5B6E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EFABC46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524E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2E9643D8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Minimalny prześwit  –  22,50 cm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55B57036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2C9EB10B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0924FCCD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BBFF" w14:textId="77777777" w:rsidR="0032372E" w:rsidRPr="001349A8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1349A8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0D9F50F" w14:textId="539EDFFC" w:rsidR="0032372E" w:rsidRPr="0032372E" w:rsidRDefault="00C1514A" w:rsidP="001349A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349A8">
              <w:rPr>
                <w:rFonts w:ascii="Arial Narrow" w:eastAsia="Times New Roman" w:hAnsi="Arial Narrow"/>
                <w:color w:val="000000"/>
                <w:lang w:eastAsia="pl-PL"/>
              </w:rPr>
              <w:t xml:space="preserve">Maksymalny promień zawracania – </w:t>
            </w:r>
            <w:r w:rsidR="001349A8" w:rsidRPr="001349A8">
              <w:rPr>
                <w:rFonts w:ascii="Arial Narrow" w:eastAsia="Times New Roman" w:hAnsi="Arial Narrow"/>
                <w:color w:val="000000"/>
                <w:lang w:eastAsia="pl-PL"/>
              </w:rPr>
              <w:t>7,0</w:t>
            </w:r>
            <w:r w:rsidR="0032372E" w:rsidRPr="001349A8">
              <w:rPr>
                <w:rFonts w:ascii="Arial Narrow" w:eastAsia="Times New Roman" w:hAnsi="Arial Narrow"/>
                <w:color w:val="000000"/>
                <w:lang w:eastAsia="pl-PL"/>
              </w:rPr>
              <w:t xml:space="preserve"> m</w:t>
            </w:r>
            <w:bookmarkStart w:id="0" w:name="_GoBack"/>
            <w:bookmarkEnd w:id="0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249B2EF8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065B6DC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2A50517E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0715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6E339CD3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Minimalne wymiary przedziału bagażowego: długość 1800/szerokość 1450 /wysokość 470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4D142F95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1A723462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0FEC684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29F6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F7D9E62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Hamulce: przednie tarczowe wentylowane, tylne bębnowe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131CB2D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5E4C525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3C9C1E5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8EAB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17F8125C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System kontroli trakcji i stabilizacji toru jazdy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22E51DE7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4AB8EF86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0A717AB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3C57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5B7C0C1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System ABS oraz system elektronicznego rozdziału siły hamowania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56A7C36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212C042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B0DA66B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BF02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630378EE" w14:textId="77777777" w:rsidR="0032372E" w:rsidRPr="00C34B55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 w:themeColor="text1"/>
                <w:lang w:eastAsia="pl-PL"/>
              </w:rPr>
            </w:pPr>
            <w:r w:rsidRPr="00C34B55">
              <w:rPr>
                <w:rFonts w:ascii="Arial Narrow" w:eastAsia="Times New Roman" w:hAnsi="Arial Narrow"/>
                <w:color w:val="000000" w:themeColor="text1"/>
                <w:lang w:eastAsia="pl-PL"/>
              </w:rPr>
              <w:t>Ogumienie letnie na felgach stalowych lub aluminiowych o szerokości opony co najmniej 245;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17432E10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074AC900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713059A5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3129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988C704" w14:textId="77777777" w:rsidR="0032372E" w:rsidRPr="00C34B55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 w:themeColor="text1"/>
                <w:lang w:eastAsia="pl-PL"/>
              </w:rPr>
            </w:pPr>
            <w:r w:rsidRPr="00C34B55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r w:rsidRPr="00C34B55">
              <w:rPr>
                <w:rFonts w:ascii="Arial Narrow" w:eastAsia="Times New Roman" w:hAnsi="Arial Narrow"/>
                <w:color w:val="000000" w:themeColor="text1"/>
                <w:lang w:eastAsia="pl-PL"/>
              </w:rPr>
              <w:t>Ogumienie zimowe o szerokości opony co najmniej 245, dostosowane do felg zamontowanych w samochodzie;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F47A51D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A96405E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2D32A5C8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06C0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07CBDEAD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Śruby zabezpieczające na kołach,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332A4E0B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900C280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FEA224B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B81C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25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EB9C477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Pełnowymiarowe koło zapasowe;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7B2EF35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368FA643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A9AC96D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7BCE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6FC4382B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Tapicerka materiałowa czarna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55ABBB83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38456E07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181DD468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2DFD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lastRenderedPageBreak/>
              <w:t>27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9A7497C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 xml:space="preserve">Osłony </w:t>
            </w:r>
            <w:proofErr w:type="spellStart"/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przeciwbłotne</w:t>
            </w:r>
            <w:proofErr w:type="spellEnd"/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 xml:space="preserve"> z przodu i z tyłu;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1BAD638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47B8D059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2FC9BE8E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46BD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28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472899E6" w14:textId="0F476277" w:rsidR="0032372E" w:rsidRPr="0032372E" w:rsidRDefault="00C67D12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C67D12">
              <w:rPr>
                <w:rFonts w:ascii="Arial Narrow" w:eastAsia="Times New Roman" w:hAnsi="Arial Narrow"/>
                <w:color w:val="000000"/>
                <w:lang w:eastAsia="pl-PL"/>
              </w:rPr>
              <w:t>Co najmniej 2 poduszki powietrznych (kierowca/pasażer)”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BA4F334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02130C4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217331B3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161E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29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D7D6726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Przednie pasy bezpieczeństwa z regulacją wysokości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EEAE603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6486C652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D3B5F16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67CF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30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37094A7D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Napinacze pasów bezpieczeństwa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7A7B7287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6CE58C1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60941C7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B306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31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0CFB377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Pasy bezpieczeństwa dla tylnego rzędu siedzeń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B249E3E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26D78B57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5A9DD56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3979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32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0E02AA0E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Dwa zagłówki tylnego siedzenia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17429F6C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1EABEE2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06F9CD71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022F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33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269AC06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Zagłówki z przodu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AF95233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09D33736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387960E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0BB8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34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320D5701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Fotel kierowcy z regulacją wysokości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44CF8DF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69852273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74933910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6FB9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35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08F07D7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Wspomaganie układu kierowniczego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A2C91DB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0AE454BB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69FD8274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FE51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74294BA7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Kolumna kierownicza regulowana w co najmniej 1 płaszczyźnie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6F484AE3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436DE52B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297BEC3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8232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37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2C97AC6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Klimatyzacja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677EA2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115DB28E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72DB29B9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1C21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38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5B09D6EF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 xml:space="preserve">Immobiliser oraz dodatkowe elektroniczne zabezpieczenie </w:t>
            </w:r>
            <w:proofErr w:type="spellStart"/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przeciwkradzieżowe</w:t>
            </w:r>
            <w:proofErr w:type="spellEnd"/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;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23876A77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1D0C1054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25D06F82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9BC9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39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6515858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Zdalnie sterowany centralny zamek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9B6F824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0B5A648F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1B1C114F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927C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40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22CA8B18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System Audio CD, MP3 z systemem głośników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4F46EEB6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6F409188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01A4B6D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C3C4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41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9F2F54B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Elektrycznie regulowane szyby przednie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8B915D7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3F87998B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74B7AD84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7DF3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42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0F089598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Ogrzewanie tylnej szyby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575F922D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0877BDC4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275967FA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8C53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43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27C313C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Trzecie światło stop w systemie LED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1797F8D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D1EF2E6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292B4D95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B691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44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32C69CDD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Regulacja prędkości wycieraczki szyby przedniej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087C890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2CA0A01D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7CEB67C1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06D2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lastRenderedPageBreak/>
              <w:t>45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8AEA13F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Reflektory przeciwmgielne przednie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E6CCA94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EA43753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E091213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5A03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46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6BA20B84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Wykładzina na ściankach i podłodze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42A0AC7B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2905C952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03DE235F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4117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47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A58CF32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Komplet gumowych dywaników samochodowych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C1181B5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46AA0712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E4110BA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A137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48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18D8B38B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Czujnik parkowania: przód, tył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4C6C9903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D36E6CC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4D4C19E5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89B5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49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E4ED24C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Co najmniej jedno gniazdo elektryczne 12V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0E69CE2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A1D3375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43D6A1FF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52E9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50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049BA3FE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Apteczka, trójkąt ostrzegawczy, gaśnica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61EEF7C0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27A36E99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0778FA3C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993E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51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A309EB0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 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Hak holowniczy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644A47F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2677ED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263B3FE3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8F43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52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6098D168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Deklarację zgodności WE (oznakowanie CE) lub inne równoważne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61A67B57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4AD69C69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5F2" w:rsidRPr="0032372E" w14:paraId="0A882602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862A" w14:textId="004E4C3B" w:rsidR="000615F2" w:rsidRPr="00CE0CBF" w:rsidRDefault="000615F2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CE0CBF">
              <w:rPr>
                <w:rFonts w:ascii="Arial Narrow" w:eastAsia="Times New Roman" w:hAnsi="Arial Narrow"/>
                <w:color w:val="000000"/>
                <w:lang w:eastAsia="pl-PL"/>
              </w:rPr>
              <w:t>53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</w:tcPr>
          <w:p w14:paraId="25E00214" w14:textId="2CEAB3F1" w:rsidR="000615F2" w:rsidRPr="00CE0CBF" w:rsidRDefault="000615F2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 xml:space="preserve">Kierownica </w:t>
            </w:r>
            <w:r w:rsidRPr="000615F2">
              <w:rPr>
                <w:rFonts w:ascii="Arial Narrow" w:eastAsia="Times New Roman" w:hAnsi="Arial Narrow"/>
                <w:color w:val="000000"/>
                <w:lang w:eastAsia="pl-PL"/>
              </w:rPr>
              <w:t>usytuowan</w:t>
            </w:r>
            <w:r>
              <w:rPr>
                <w:rFonts w:ascii="Arial Narrow" w:eastAsia="Times New Roman" w:hAnsi="Arial Narrow"/>
                <w:color w:val="000000"/>
                <w:lang w:eastAsia="pl-PL"/>
              </w:rPr>
              <w:t>a po lewej stronie pojazdu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</w:tcPr>
          <w:p w14:paraId="1DBC86D2" w14:textId="77777777" w:rsidR="000615F2" w:rsidRPr="0032372E" w:rsidRDefault="000615F2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</w:tcPr>
          <w:p w14:paraId="648CD9B0" w14:textId="77777777" w:rsidR="000615F2" w:rsidRPr="0032372E" w:rsidRDefault="000615F2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2372E" w:rsidRPr="0032372E" w14:paraId="30C5C9EC" w14:textId="77777777" w:rsidTr="00245F62">
        <w:trPr>
          <w:trHeight w:val="76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B5D7" w14:textId="4642DA9E" w:rsidR="0032372E" w:rsidRPr="0032372E" w:rsidRDefault="000615F2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54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162D2CC" w14:textId="3ABE2DAA" w:rsidR="0032372E" w:rsidRPr="0032372E" w:rsidRDefault="00245F62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Ś</w:t>
            </w:r>
            <w:r w:rsidR="0032372E" w:rsidRPr="0032372E">
              <w:rPr>
                <w:rFonts w:ascii="Arial Narrow" w:eastAsia="Times New Roman" w:hAnsi="Arial Narrow"/>
                <w:color w:val="000000"/>
                <w:lang w:eastAsia="pl-PL"/>
              </w:rPr>
              <w:t>rednie zużycie energii nie większe niż 3,5 MJ/km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373D9FD8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22A0319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0"/>
                <w:szCs w:val="10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10"/>
                <w:szCs w:val="10"/>
                <w:lang w:eastAsia="pl-PL"/>
              </w:rPr>
              <w:t>(wskazać średnie spalanie na 100 km dla podanego silnika)</w:t>
            </w:r>
          </w:p>
        </w:tc>
      </w:tr>
    </w:tbl>
    <w:p w14:paraId="26E6EB50" w14:textId="77777777" w:rsidR="0032372E" w:rsidRDefault="0032372E">
      <w:pPr>
        <w:rPr>
          <w:rFonts w:ascii="Times New Roman" w:hAnsi="Times New Roman"/>
          <w:i/>
        </w:rPr>
      </w:pPr>
    </w:p>
    <w:p w14:paraId="03DE32D5" w14:textId="77777777" w:rsidR="0032372E" w:rsidRDefault="0032372E">
      <w:pPr>
        <w:rPr>
          <w:rFonts w:ascii="Times New Roman" w:hAnsi="Times New Roman"/>
          <w:i/>
        </w:rPr>
      </w:pPr>
    </w:p>
    <w:p w14:paraId="7E50D5E4" w14:textId="77777777" w:rsidR="0032372E" w:rsidRDefault="0032372E">
      <w:pPr>
        <w:rPr>
          <w:rFonts w:ascii="Times New Roman" w:hAnsi="Times New Roman"/>
          <w:i/>
        </w:rPr>
      </w:pPr>
    </w:p>
    <w:p w14:paraId="3CE39B82" w14:textId="77777777" w:rsidR="008A7BD6" w:rsidRDefault="008A7BD6">
      <w:pPr>
        <w:rPr>
          <w:rFonts w:ascii="Times New Roman" w:hAnsi="Times New Roman"/>
          <w:i/>
        </w:rPr>
      </w:pPr>
    </w:p>
    <w:p w14:paraId="02D1A737" w14:textId="77777777" w:rsidR="008A7BD6" w:rsidRDefault="00A45A5A" w:rsidP="00A45A5A">
      <w:pPr>
        <w:tabs>
          <w:tab w:val="center" w:pos="7001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…………………………….………………..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……………………………………………………</w:t>
      </w:r>
    </w:p>
    <w:p w14:paraId="4008AC6B" w14:textId="77777777" w:rsidR="00A45A5A" w:rsidRPr="00A45A5A" w:rsidRDefault="001F2120" w:rsidP="00A45A5A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Miejscowość, data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="00A45A5A">
        <w:rPr>
          <w:rFonts w:ascii="Times New Roman" w:hAnsi="Times New Roman"/>
          <w:i/>
        </w:rPr>
        <w:tab/>
      </w:r>
      <w:r w:rsidR="00A45A5A">
        <w:rPr>
          <w:rFonts w:ascii="Times New Roman" w:hAnsi="Times New Roman"/>
          <w:i/>
        </w:rPr>
        <w:tab/>
      </w:r>
      <w:r w:rsidR="00A45A5A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="00A45A5A">
        <w:rPr>
          <w:rFonts w:ascii="Times New Roman" w:hAnsi="Times New Roman"/>
          <w:i/>
        </w:rPr>
        <w:tab/>
      </w:r>
      <w:r w:rsidR="00A45A5A">
        <w:rPr>
          <w:rFonts w:ascii="Times New Roman" w:hAnsi="Times New Roman"/>
          <w:i/>
        </w:rPr>
        <w:tab/>
      </w:r>
      <w:r w:rsidR="00A45A5A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podpis osoby upoważnione</w:t>
      </w:r>
      <w:r w:rsidR="00A45A5A">
        <w:rPr>
          <w:rFonts w:ascii="Times New Roman" w:hAnsi="Times New Roman"/>
          <w:i/>
        </w:rPr>
        <w:t>j</w:t>
      </w:r>
    </w:p>
    <w:sectPr w:rsidR="00A45A5A" w:rsidRPr="00A45A5A" w:rsidSect="00A45A5A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72EB5" w14:textId="77777777" w:rsidR="00CC7401" w:rsidRDefault="00CC7401">
      <w:pPr>
        <w:spacing w:after="0" w:line="240" w:lineRule="auto"/>
      </w:pPr>
      <w:r>
        <w:separator/>
      </w:r>
    </w:p>
  </w:endnote>
  <w:endnote w:type="continuationSeparator" w:id="0">
    <w:p w14:paraId="6F7C5563" w14:textId="77777777" w:rsidR="00CC7401" w:rsidRDefault="00CC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79EE1" w14:textId="77777777" w:rsidR="00245F62" w:rsidRDefault="00245F62" w:rsidP="00245F62">
    <w:pPr>
      <w:pStyle w:val="Stopka"/>
      <w:jc w:val="center"/>
    </w:pPr>
    <w:r>
      <w:object w:dxaOrig="9539" w:dyaOrig="1394" w14:anchorId="721A7A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4.2pt;height:44.3pt" o:ole="">
          <v:imagedata r:id="rId1" o:title=""/>
        </v:shape>
        <o:OLEObject Type="Embed" ProgID="CorelDraw.Graphic.16" ShapeID="_x0000_i1025" DrawAspect="Content" ObjectID="_1557554726" r:id="rId2"/>
      </w:object>
    </w:r>
  </w:p>
  <w:sdt>
    <w:sdtPr>
      <w:id w:val="-1997563008"/>
      <w:docPartObj>
        <w:docPartGallery w:val="Page Numbers (Bottom of Page)"/>
        <w:docPartUnique/>
      </w:docPartObj>
    </w:sdtPr>
    <w:sdtEndPr/>
    <w:sdtContent>
      <w:p w14:paraId="2100DDDE" w14:textId="40D512FB" w:rsidR="00245F62" w:rsidRDefault="00245F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9A8">
          <w:rPr>
            <w:noProof/>
          </w:rPr>
          <w:t>7</w:t>
        </w:r>
        <w:r>
          <w:fldChar w:fldCharType="end"/>
        </w:r>
      </w:p>
    </w:sdtContent>
  </w:sdt>
  <w:p w14:paraId="4CB89DC5" w14:textId="52E56832" w:rsidR="008A7BD6" w:rsidRPr="00245F62" w:rsidRDefault="008A7BD6" w:rsidP="00245F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955D1" w14:textId="77777777" w:rsidR="00CC7401" w:rsidRDefault="00CC74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01A6A0" w14:textId="77777777" w:rsidR="00CC7401" w:rsidRDefault="00CC7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82D90" w14:textId="77777777" w:rsidR="008A7BD6" w:rsidRPr="00DA469B" w:rsidRDefault="008A7BD6" w:rsidP="00245F62">
    <w:pPr>
      <w:autoSpaceDE w:val="0"/>
      <w:adjustRightInd w:val="0"/>
      <w:spacing w:after="0"/>
      <w:ind w:firstLine="357"/>
      <w:jc w:val="right"/>
      <w:rPr>
        <w:bCs/>
        <w:i/>
        <w:sz w:val="18"/>
        <w:szCs w:val="18"/>
      </w:rPr>
    </w:pPr>
    <w:r w:rsidRPr="00DA469B">
      <w:rPr>
        <w:rFonts w:cs="Calibri"/>
        <w:i/>
        <w:sz w:val="18"/>
        <w:szCs w:val="18"/>
      </w:rPr>
      <w:t>„</w:t>
    </w:r>
    <w:r w:rsidRPr="00DA469B">
      <w:rPr>
        <w:bCs/>
        <w:i/>
        <w:sz w:val="18"/>
        <w:szCs w:val="18"/>
      </w:rPr>
      <w:t>Ochrona ptaków wodno-błotnych w Dolinie Górnej Narwi PLB200007”</w:t>
    </w:r>
  </w:p>
  <w:p w14:paraId="6978C0B5" w14:textId="77777777" w:rsidR="008A7BD6" w:rsidRPr="008A7BD6" w:rsidRDefault="008A7BD6" w:rsidP="008A7BD6">
    <w:pPr>
      <w:autoSpaceDE w:val="0"/>
      <w:adjustRightInd w:val="0"/>
      <w:ind w:firstLine="357"/>
      <w:jc w:val="right"/>
      <w:rPr>
        <w:i/>
        <w:sz w:val="18"/>
        <w:szCs w:val="18"/>
      </w:rPr>
    </w:pPr>
    <w:r w:rsidRPr="00DA469B">
      <w:rPr>
        <w:i/>
        <w:sz w:val="18"/>
        <w:szCs w:val="18"/>
      </w:rPr>
      <w:t xml:space="preserve"> POIS.02.04.00-00-0131/1</w:t>
    </w:r>
    <w:r>
      <w:rPr>
        <w:i/>
        <w:sz w:val="18"/>
        <w:szCs w:val="18"/>
      </w:rPr>
      <w:t>6</w:t>
    </w:r>
  </w:p>
  <w:p w14:paraId="107C9AC8" w14:textId="77777777" w:rsidR="00C1514A" w:rsidRDefault="00C1514A" w:rsidP="00245F62">
    <w:pPr>
      <w:spacing w:after="0"/>
      <w:rPr>
        <w:rFonts w:asciiTheme="minorHAnsi" w:hAnsiTheme="minorHAnsi" w:cs="Arial"/>
      </w:rPr>
    </w:pPr>
    <w:r>
      <w:rPr>
        <w:rFonts w:asciiTheme="minorHAnsi" w:hAnsiTheme="minorHAnsi" w:cs="Arial"/>
      </w:rPr>
      <w:t>Nr postępowania WYPAS-06/2017</w:t>
    </w:r>
  </w:p>
  <w:p w14:paraId="5885BFF6" w14:textId="174AB703" w:rsidR="009316A6" w:rsidRPr="00245F62" w:rsidRDefault="00754F1B" w:rsidP="00245F62">
    <w:pPr>
      <w:spacing w:after="0"/>
      <w:rPr>
        <w:rFonts w:asciiTheme="minorHAnsi" w:hAnsiTheme="minorHAnsi" w:cs="Arial"/>
      </w:rPr>
    </w:pPr>
    <w:r w:rsidRPr="00245F62">
      <w:rPr>
        <w:rFonts w:asciiTheme="minorHAnsi" w:hAnsiTheme="minorHAnsi"/>
      </w:rPr>
      <w:t>Załącznik nr 2</w:t>
    </w:r>
  </w:p>
  <w:p w14:paraId="1E2222E6" w14:textId="77777777" w:rsidR="009316A6" w:rsidRDefault="00CC7401">
    <w:pPr>
      <w:pStyle w:val="Nagwek"/>
    </w:pPr>
  </w:p>
  <w:p w14:paraId="1EA1A5ED" w14:textId="367805D0" w:rsidR="009316A6" w:rsidRDefault="001F2120">
    <w:pPr>
      <w:pStyle w:val="Nagwek"/>
      <w:jc w:val="center"/>
      <w:rPr>
        <w:rFonts w:cs="Arial"/>
        <w:b/>
      </w:rPr>
    </w:pPr>
    <w:r>
      <w:rPr>
        <w:b/>
      </w:rPr>
      <w:t xml:space="preserve">Opis </w:t>
    </w:r>
    <w:r>
      <w:rPr>
        <w:rFonts w:cs="Arial"/>
        <w:b/>
      </w:rPr>
      <w:t xml:space="preserve">parametrów technicznych oferowanego </w:t>
    </w:r>
    <w:r w:rsidR="008A7BD6">
      <w:rPr>
        <w:rFonts w:cs="Arial"/>
        <w:b/>
      </w:rPr>
      <w:t xml:space="preserve">samochodu </w:t>
    </w:r>
  </w:p>
  <w:p w14:paraId="3A673CCE" w14:textId="77777777" w:rsidR="008A7BD6" w:rsidRDefault="008A7BD6" w:rsidP="008A7B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65E8E"/>
    <w:multiLevelType w:val="multilevel"/>
    <w:tmpl w:val="922631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48" w:hanging="360"/>
      </w:pPr>
    </w:lvl>
    <w:lvl w:ilvl="2">
      <w:start w:val="1"/>
      <w:numFmt w:val="lowerRoman"/>
      <w:lvlText w:val="%3."/>
      <w:lvlJc w:val="right"/>
      <w:pPr>
        <w:ind w:left="1768" w:hanging="180"/>
      </w:pPr>
    </w:lvl>
    <w:lvl w:ilvl="3">
      <w:start w:val="1"/>
      <w:numFmt w:val="decimal"/>
      <w:lvlText w:val="%4."/>
      <w:lvlJc w:val="left"/>
      <w:pPr>
        <w:ind w:left="2488" w:hanging="360"/>
      </w:pPr>
    </w:lvl>
    <w:lvl w:ilvl="4">
      <w:start w:val="1"/>
      <w:numFmt w:val="lowerLetter"/>
      <w:lvlText w:val="%5."/>
      <w:lvlJc w:val="left"/>
      <w:pPr>
        <w:ind w:left="3208" w:hanging="360"/>
      </w:pPr>
    </w:lvl>
    <w:lvl w:ilvl="5">
      <w:start w:val="1"/>
      <w:numFmt w:val="lowerRoman"/>
      <w:lvlText w:val="%6."/>
      <w:lvlJc w:val="right"/>
      <w:pPr>
        <w:ind w:left="3928" w:hanging="180"/>
      </w:pPr>
    </w:lvl>
    <w:lvl w:ilvl="6">
      <w:start w:val="1"/>
      <w:numFmt w:val="decimal"/>
      <w:lvlText w:val="%7."/>
      <w:lvlJc w:val="left"/>
      <w:pPr>
        <w:ind w:left="4648" w:hanging="360"/>
      </w:pPr>
    </w:lvl>
    <w:lvl w:ilvl="7">
      <w:start w:val="1"/>
      <w:numFmt w:val="lowerLetter"/>
      <w:lvlText w:val="%8."/>
      <w:lvlJc w:val="left"/>
      <w:pPr>
        <w:ind w:left="5368" w:hanging="360"/>
      </w:pPr>
    </w:lvl>
    <w:lvl w:ilvl="8">
      <w:start w:val="1"/>
      <w:numFmt w:val="lowerRoman"/>
      <w:lvlText w:val="%9."/>
      <w:lvlJc w:val="right"/>
      <w:pPr>
        <w:ind w:left="6088" w:hanging="180"/>
      </w:pPr>
    </w:lvl>
  </w:abstractNum>
  <w:abstractNum w:abstractNumId="1">
    <w:nsid w:val="6AFB5F58"/>
    <w:multiLevelType w:val="multilevel"/>
    <w:tmpl w:val="073ABE9A"/>
    <w:lvl w:ilvl="0">
      <w:start w:val="1"/>
      <w:numFmt w:val="decimal"/>
      <w:lvlText w:val="%1."/>
      <w:lvlJc w:val="left"/>
      <w:pPr>
        <w:ind w:left="1282" w:hanging="360"/>
      </w:pPr>
    </w:lvl>
    <w:lvl w:ilvl="1">
      <w:start w:val="1"/>
      <w:numFmt w:val="lowerLetter"/>
      <w:lvlText w:val="%2."/>
      <w:lvlJc w:val="left"/>
      <w:pPr>
        <w:ind w:left="2002" w:hanging="360"/>
      </w:pPr>
    </w:lvl>
    <w:lvl w:ilvl="2">
      <w:start w:val="1"/>
      <w:numFmt w:val="lowerRoman"/>
      <w:lvlText w:val="%3."/>
      <w:lvlJc w:val="right"/>
      <w:pPr>
        <w:ind w:left="2722" w:hanging="180"/>
      </w:pPr>
    </w:lvl>
    <w:lvl w:ilvl="3">
      <w:start w:val="1"/>
      <w:numFmt w:val="decimal"/>
      <w:lvlText w:val="%4."/>
      <w:lvlJc w:val="left"/>
      <w:pPr>
        <w:ind w:left="3442" w:hanging="360"/>
      </w:pPr>
    </w:lvl>
    <w:lvl w:ilvl="4">
      <w:start w:val="1"/>
      <w:numFmt w:val="lowerLetter"/>
      <w:lvlText w:val="%5."/>
      <w:lvlJc w:val="left"/>
      <w:pPr>
        <w:ind w:left="4162" w:hanging="360"/>
      </w:pPr>
    </w:lvl>
    <w:lvl w:ilvl="5">
      <w:start w:val="1"/>
      <w:numFmt w:val="lowerRoman"/>
      <w:lvlText w:val="%6."/>
      <w:lvlJc w:val="right"/>
      <w:pPr>
        <w:ind w:left="4882" w:hanging="180"/>
      </w:pPr>
    </w:lvl>
    <w:lvl w:ilvl="6">
      <w:start w:val="1"/>
      <w:numFmt w:val="decimal"/>
      <w:lvlText w:val="%7."/>
      <w:lvlJc w:val="left"/>
      <w:pPr>
        <w:ind w:left="5602" w:hanging="360"/>
      </w:pPr>
    </w:lvl>
    <w:lvl w:ilvl="7">
      <w:start w:val="1"/>
      <w:numFmt w:val="lowerLetter"/>
      <w:lvlText w:val="%8."/>
      <w:lvlJc w:val="left"/>
      <w:pPr>
        <w:ind w:left="6322" w:hanging="360"/>
      </w:pPr>
    </w:lvl>
    <w:lvl w:ilvl="8">
      <w:start w:val="1"/>
      <w:numFmt w:val="lowerRoman"/>
      <w:lvlText w:val="%9."/>
      <w:lvlJc w:val="right"/>
      <w:pPr>
        <w:ind w:left="70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1D"/>
    <w:rsid w:val="000615F2"/>
    <w:rsid w:val="000D2F09"/>
    <w:rsid w:val="001349A8"/>
    <w:rsid w:val="001F2120"/>
    <w:rsid w:val="00245F62"/>
    <w:rsid w:val="0032372E"/>
    <w:rsid w:val="00381015"/>
    <w:rsid w:val="004772D1"/>
    <w:rsid w:val="00494913"/>
    <w:rsid w:val="006220B3"/>
    <w:rsid w:val="00754F1B"/>
    <w:rsid w:val="00817067"/>
    <w:rsid w:val="00867F7C"/>
    <w:rsid w:val="008A7BD6"/>
    <w:rsid w:val="00A07F86"/>
    <w:rsid w:val="00A279D4"/>
    <w:rsid w:val="00A45A5A"/>
    <w:rsid w:val="00AE6E1D"/>
    <w:rsid w:val="00B1022F"/>
    <w:rsid w:val="00B3512F"/>
    <w:rsid w:val="00C1514A"/>
    <w:rsid w:val="00C34B55"/>
    <w:rsid w:val="00C67D12"/>
    <w:rsid w:val="00C82D31"/>
    <w:rsid w:val="00CC7401"/>
    <w:rsid w:val="00CC7448"/>
    <w:rsid w:val="00CE0CBF"/>
    <w:rsid w:val="00CE6B0B"/>
    <w:rsid w:val="00D47C29"/>
    <w:rsid w:val="00F70DAB"/>
    <w:rsid w:val="00F7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E5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customStyle="1" w:styleId="NormalnyWeb1">
    <w:name w:val="Normalny (Web)1"/>
    <w:basedOn w:val="Normalny"/>
    <w:pPr>
      <w:spacing w:before="280" w:after="119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customStyle="1" w:styleId="NormalnyWeb1">
    <w:name w:val="Normalny (Web)1"/>
    <w:basedOn w:val="Normalny"/>
    <w:pPr>
      <w:spacing w:before="280" w:after="119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Zaczeniuk</dc:creator>
  <cp:lastModifiedBy>ROMEK</cp:lastModifiedBy>
  <cp:revision>2</cp:revision>
  <dcterms:created xsi:type="dcterms:W3CDTF">2017-05-29T07:19:00Z</dcterms:created>
  <dcterms:modified xsi:type="dcterms:W3CDTF">2017-05-29T07:19:00Z</dcterms:modified>
</cp:coreProperties>
</file>