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7388"/>
        <w:gridCol w:w="1559"/>
        <w:gridCol w:w="4537"/>
      </w:tblGrid>
      <w:tr w:rsidR="009F1E2B" w:rsidRPr="009F1E2B" w:rsidTr="0041145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2B" w:rsidRPr="009F1E2B" w:rsidRDefault="009F1E2B" w:rsidP="009F1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F1E2B" w:rsidRPr="009F1E2B" w:rsidRDefault="009F1E2B" w:rsidP="009F1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Opis wymaganego parametru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F1E2B" w:rsidRPr="009F1E2B" w:rsidRDefault="009F1E2B" w:rsidP="009F1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TAK/NIE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F1E2B" w:rsidRPr="009F1E2B" w:rsidRDefault="009F1E2B" w:rsidP="009F1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WSKAZAĆ</w:t>
            </w:r>
          </w:p>
        </w:tc>
      </w:tr>
      <w:tr w:rsidR="009F1E2B" w:rsidRPr="009F1E2B" w:rsidTr="00411458">
        <w:trPr>
          <w:trHeight w:val="56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2B" w:rsidRPr="009F1E2B" w:rsidRDefault="009F1E2B" w:rsidP="0041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F1E2B" w:rsidRPr="009F1E2B" w:rsidRDefault="009F1E2B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Producent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Cross" w:color="000000" w:fill="auto"/>
            <w:noWrap/>
            <w:vAlign w:val="center"/>
            <w:hideMark/>
          </w:tcPr>
          <w:p w:rsidR="009F1E2B" w:rsidRPr="009F1E2B" w:rsidRDefault="009F1E2B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2B" w:rsidRPr="009F1E2B" w:rsidRDefault="009F1E2B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F1E2B" w:rsidRPr="009F1E2B" w:rsidTr="00411458">
        <w:trPr>
          <w:trHeight w:val="56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2B" w:rsidRPr="009F1E2B" w:rsidRDefault="009F1E2B" w:rsidP="0041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F1E2B" w:rsidRPr="009F1E2B" w:rsidRDefault="009F1E2B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Model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Cross" w:color="000000" w:fill="auto"/>
            <w:noWrap/>
            <w:vAlign w:val="center"/>
            <w:hideMark/>
          </w:tcPr>
          <w:p w:rsidR="009F1E2B" w:rsidRPr="009F1E2B" w:rsidRDefault="009F1E2B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2B" w:rsidRPr="009F1E2B" w:rsidRDefault="009F1E2B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F1E2B" w:rsidRPr="009F1E2B" w:rsidTr="00411458">
        <w:trPr>
          <w:trHeight w:val="56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2B" w:rsidRPr="009F1E2B" w:rsidRDefault="009F1E2B" w:rsidP="0041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F1E2B" w:rsidRPr="009F1E2B" w:rsidRDefault="009F1E2B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Cross" w:color="000000" w:fill="auto"/>
            <w:noWrap/>
            <w:vAlign w:val="center"/>
            <w:hideMark/>
          </w:tcPr>
          <w:p w:rsidR="009F1E2B" w:rsidRPr="009F1E2B" w:rsidRDefault="009F1E2B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E2B" w:rsidRPr="009F1E2B" w:rsidRDefault="009F1E2B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11458" w:rsidRPr="009F1E2B" w:rsidTr="00411458">
        <w:trPr>
          <w:trHeight w:val="56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F1E2B">
              <w:rPr>
                <w:rFonts w:ascii="Arial Narrow" w:eastAsia="Times New Roman" w:hAnsi="Arial Narrow" w:cs="Times"/>
                <w:color w:val="000000"/>
                <w:lang w:eastAsia="pl-PL"/>
              </w:rPr>
              <w:t>Ciągnik jednoosiowy na gąsienicach przystosowany do pracy co najmniej z narzędziami czołowymi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Cross" w:color="000000" w:fill="auto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11458" w:rsidRPr="009F1E2B" w:rsidTr="00411458">
        <w:trPr>
          <w:trHeight w:val="56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F1E2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Napęd hydrostatyczny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Cross" w:color="000000" w:fill="auto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11458" w:rsidRPr="009F1E2B" w:rsidTr="00411458">
        <w:trPr>
          <w:trHeight w:val="56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F1E2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Moc silnika minimum 10 KM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Cross" w:color="000000" w:fill="auto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11458" w:rsidRPr="009F1E2B" w:rsidTr="00411458">
        <w:trPr>
          <w:trHeight w:val="56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F1E2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Licznik motogodzin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Cross" w:color="000000" w:fill="auto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11458" w:rsidRPr="009F1E2B" w:rsidTr="00411458">
        <w:trPr>
          <w:trHeight w:val="56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F1E2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Kierownica wychylna w obie strony, regulowana na wysokość z systemem tłumienia drgań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Cross" w:color="000000" w:fill="auto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11458" w:rsidRPr="009F1E2B" w:rsidTr="00411458">
        <w:trPr>
          <w:trHeight w:val="56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F1E2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Zmiana kierunku jazdy płynna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Cross" w:color="000000" w:fill="auto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11458" w:rsidRPr="009F1E2B" w:rsidTr="00411458">
        <w:trPr>
          <w:trHeight w:val="56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F1E2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Szerokość gąsienicy minimum 18 cm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Cross" w:color="000000" w:fill="auto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11458" w:rsidRPr="009F1E2B" w:rsidTr="00411458">
        <w:trPr>
          <w:trHeight w:val="269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7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F1E2B">
              <w:rPr>
                <w:rFonts w:ascii="Arial Narrow" w:eastAsia="Times New Roman" w:hAnsi="Arial Narrow" w:cs="Times"/>
                <w:color w:val="000000"/>
                <w:lang w:eastAsia="pl-PL"/>
              </w:rPr>
              <w:t>Masa własna zestawu (ciągnik na gąsienicach + kosiarka bijakowa) nie większa niż 400 kg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diagCross" w:color="000000" w:fill="auto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11458" w:rsidRPr="009F1E2B" w:rsidTr="00411458">
        <w:trPr>
          <w:trHeight w:val="56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11458" w:rsidRPr="009F1E2B" w:rsidTr="00411458">
        <w:trPr>
          <w:trHeight w:val="56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F1E2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Kosiarka bijakowa o szerokości koszenia nie mniej niż 70 cm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Cross" w:color="000000" w:fill="auto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11458" w:rsidRPr="009F1E2B" w:rsidTr="00411458">
        <w:trPr>
          <w:trHeight w:val="56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7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F1E2B">
              <w:rPr>
                <w:rFonts w:ascii="Arial Narrow" w:eastAsia="Times New Roman" w:hAnsi="Arial Narrow" w:cs="Times"/>
                <w:color w:val="000000"/>
                <w:lang w:eastAsia="pl-PL"/>
              </w:rPr>
              <w:t>Wysokość koszenia wielostopniowa ustawiana ręcznie i posiadająca zakres co najmniej od 20 mm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diagCross" w:color="000000" w:fill="auto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11458" w:rsidRPr="009F1E2B" w:rsidTr="00411458">
        <w:trPr>
          <w:trHeight w:val="56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11458" w:rsidRPr="009F1E2B" w:rsidTr="00411458">
        <w:trPr>
          <w:trHeight w:val="56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7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F1E2B">
              <w:rPr>
                <w:rFonts w:ascii="Arial Narrow" w:eastAsia="Times New Roman" w:hAnsi="Arial Narrow" w:cs="Times"/>
                <w:color w:val="000000"/>
                <w:lang w:eastAsia="pl-PL"/>
              </w:rPr>
              <w:t>Kosiarka bijakowa o szerokości większej niż szerokość ciągnika z gąsienicami, montowana od czoła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diagCross" w:color="000000" w:fill="auto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11458" w:rsidRPr="009F1E2B" w:rsidTr="00411458">
        <w:trPr>
          <w:trHeight w:val="56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11458" w:rsidRPr="009F1E2B" w:rsidTr="00411458">
        <w:trPr>
          <w:trHeight w:val="56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F1E2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Liczba noży w kosiarce bijakowej nie mniejsza niż 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Cross" w:color="000000" w:fill="auto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11458" w:rsidRPr="009F1E2B" w:rsidTr="00411458">
        <w:trPr>
          <w:trHeight w:val="56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F1E2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Wał podporowy lub koła podporowe zamontowane na kosiarce bijakowej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Cross" w:color="000000" w:fill="auto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11458" w:rsidRPr="009F1E2B" w:rsidTr="00411458">
        <w:trPr>
          <w:trHeight w:val="56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F1E2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Hamulec bezpieczeństwa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Cross" w:color="000000" w:fill="auto"/>
            <w:noWrap/>
            <w:vAlign w:val="center"/>
            <w:hideMark/>
          </w:tcPr>
          <w:p w:rsidR="00411458" w:rsidRPr="009F1E2B" w:rsidRDefault="00411458" w:rsidP="0041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0D1200" w:rsidRDefault="0012501B" w:rsidP="009F1E2B">
      <w:pPr>
        <w:tabs>
          <w:tab w:val="left" w:pos="8789"/>
        </w:tabs>
        <w:ind w:right="112"/>
      </w:pPr>
    </w:p>
    <w:sectPr w:rsidR="000D1200" w:rsidSect="009F1E2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01B" w:rsidRDefault="0012501B" w:rsidP="009F1E2B">
      <w:pPr>
        <w:spacing w:after="0" w:line="240" w:lineRule="auto"/>
      </w:pPr>
      <w:r>
        <w:separator/>
      </w:r>
    </w:p>
  </w:endnote>
  <w:endnote w:type="continuationSeparator" w:id="0">
    <w:p w:rsidR="0012501B" w:rsidRDefault="0012501B" w:rsidP="009F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58" w:rsidRDefault="00411458" w:rsidP="00411458">
    <w:pPr>
      <w:pStyle w:val="Stopka"/>
      <w:jc w:val="center"/>
    </w:pPr>
  </w:p>
  <w:p w:rsidR="00411458" w:rsidRDefault="00411458" w:rsidP="00411458">
    <w:pPr>
      <w:pStyle w:val="Stopka"/>
      <w:jc w:val="center"/>
    </w:pPr>
    <w:r>
      <w:object w:dxaOrig="9539" w:dyaOrig="13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4.5pt;height:43.5pt" o:ole="">
          <v:imagedata r:id="rId1" o:title=""/>
        </v:shape>
        <o:OLEObject Type="Embed" ProgID="CorelDraw.Graphic.16" ShapeID="_x0000_i1025" DrawAspect="Content" ObjectID="_1558952118" r:id="rId2"/>
      </w:object>
    </w:r>
  </w:p>
  <w:p w:rsidR="009F1E2B" w:rsidRDefault="00411458" w:rsidP="00411458">
    <w:pPr>
      <w:pStyle w:val="Stopka"/>
      <w:jc w:val="right"/>
    </w:pPr>
    <w:sdt>
      <w:sdtPr>
        <w:id w:val="53770898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01B" w:rsidRDefault="0012501B" w:rsidP="009F1E2B">
      <w:pPr>
        <w:spacing w:after="0" w:line="240" w:lineRule="auto"/>
      </w:pPr>
      <w:r>
        <w:separator/>
      </w:r>
    </w:p>
  </w:footnote>
  <w:footnote w:type="continuationSeparator" w:id="0">
    <w:p w:rsidR="0012501B" w:rsidRDefault="0012501B" w:rsidP="009F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2B" w:rsidRDefault="00411458" w:rsidP="009F1E2B">
    <w:pPr>
      <w:pStyle w:val="Nagwek"/>
      <w:jc w:val="right"/>
    </w:pPr>
    <w:r w:rsidRPr="009F1E2B">
      <w:t>WYPAS-09/2017</w:t>
    </w:r>
    <w:r>
      <w:t xml:space="preserve">. </w:t>
    </w:r>
    <w:r w:rsidR="009F1E2B">
      <w:t xml:space="preserve">Załącznik nr 2 </w:t>
    </w:r>
  </w:p>
  <w:p w:rsidR="009F1E2B" w:rsidRPr="009F1E2B" w:rsidRDefault="00411458" w:rsidP="009F1E2B">
    <w:pPr>
      <w:pStyle w:val="Nagwek"/>
      <w:jc w:val="right"/>
      <w:rPr>
        <w:bCs/>
        <w:i/>
      </w:rPr>
    </w:pPr>
    <w:r w:rsidRPr="009F1E2B">
      <w:rPr>
        <w:i/>
      </w:rPr>
      <w:t xml:space="preserve"> </w:t>
    </w:r>
    <w:r w:rsidR="009F1E2B" w:rsidRPr="009F1E2B">
      <w:rPr>
        <w:i/>
      </w:rPr>
      <w:t>„</w:t>
    </w:r>
    <w:r w:rsidR="009F1E2B" w:rsidRPr="009F1E2B">
      <w:rPr>
        <w:bCs/>
        <w:i/>
      </w:rPr>
      <w:t>Ochrona ptaków wodno-błotnych w Dolinie Górnej Narwi PLB200007”</w:t>
    </w:r>
  </w:p>
  <w:p w:rsidR="009F1E2B" w:rsidRDefault="009F1E2B" w:rsidP="009F1E2B">
    <w:pPr>
      <w:pStyle w:val="Nagwek"/>
      <w:jc w:val="right"/>
      <w:rPr>
        <w:i/>
      </w:rPr>
    </w:pPr>
    <w:r w:rsidRPr="009F1E2B">
      <w:rPr>
        <w:i/>
      </w:rPr>
      <w:t xml:space="preserve"> POIS.02.04.00-00-0131/16</w:t>
    </w:r>
  </w:p>
  <w:p w:rsidR="00411458" w:rsidRPr="009F1E2B" w:rsidRDefault="00411458" w:rsidP="009F1E2B">
    <w:pPr>
      <w:pStyle w:val="Nagwek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89"/>
    <w:rsid w:val="0012501B"/>
    <w:rsid w:val="00411458"/>
    <w:rsid w:val="00541E30"/>
    <w:rsid w:val="006E5DFC"/>
    <w:rsid w:val="007C2EAE"/>
    <w:rsid w:val="00821947"/>
    <w:rsid w:val="009436CF"/>
    <w:rsid w:val="009F1E2B"/>
    <w:rsid w:val="00B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1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E2B"/>
  </w:style>
  <w:style w:type="paragraph" w:styleId="Stopka">
    <w:name w:val="footer"/>
    <w:basedOn w:val="Normalny"/>
    <w:link w:val="StopkaZnak"/>
    <w:uiPriority w:val="99"/>
    <w:unhideWhenUsed/>
    <w:rsid w:val="009F1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E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1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E2B"/>
  </w:style>
  <w:style w:type="paragraph" w:styleId="Stopka">
    <w:name w:val="footer"/>
    <w:basedOn w:val="Normalny"/>
    <w:link w:val="StopkaZnak"/>
    <w:uiPriority w:val="99"/>
    <w:unhideWhenUsed/>
    <w:rsid w:val="009F1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Sobolewska Iwona</dc:creator>
  <cp:lastModifiedBy>ROMEK</cp:lastModifiedBy>
  <cp:revision>2</cp:revision>
  <dcterms:created xsi:type="dcterms:W3CDTF">2017-06-14T11:29:00Z</dcterms:created>
  <dcterms:modified xsi:type="dcterms:W3CDTF">2017-06-14T11:29:00Z</dcterms:modified>
</cp:coreProperties>
</file>