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E172" w14:textId="112AA7EB" w:rsidR="002C445A" w:rsidRPr="001B1E71" w:rsidRDefault="002C445A" w:rsidP="001B1E71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C445A">
        <w:rPr>
          <w:rFonts w:ascii="Arial" w:hAnsi="Arial" w:cs="Arial"/>
          <w:b/>
          <w:bCs/>
          <w:sz w:val="20"/>
          <w:szCs w:val="20"/>
        </w:rPr>
        <w:t>Załącznik nr 4</w:t>
      </w:r>
    </w:p>
    <w:p w14:paraId="5EE9C55A" w14:textId="336DFC4B" w:rsidR="002C445A" w:rsidRPr="0030297D" w:rsidRDefault="00E56908" w:rsidP="002C44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Numer postępowania</w:t>
      </w:r>
      <w:r w:rsidR="0013434E" w:rsidRPr="00462E7C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13434E" w:rsidRPr="00745BF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01</w:t>
      </w:r>
      <w:r w:rsidR="0013434E" w:rsidRPr="00462E7C">
        <w:rPr>
          <w:rFonts w:ascii="Arial" w:hAnsi="Arial" w:cs="Arial"/>
          <w:b/>
          <w:bCs/>
          <w:i/>
          <w:iCs/>
          <w:sz w:val="20"/>
          <w:szCs w:val="20"/>
        </w:rPr>
        <w:t>/Kulik/202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6</w:t>
      </w:r>
    </w:p>
    <w:p w14:paraId="771C5A47" w14:textId="77777777" w:rsidR="006C5880" w:rsidRPr="0030297D" w:rsidRDefault="006C5880" w:rsidP="00CD4917">
      <w:pPr>
        <w:tabs>
          <w:tab w:val="left" w:pos="2231"/>
        </w:tabs>
        <w:contextualSpacing/>
        <w:rPr>
          <w:rFonts w:ascii="Arial" w:hAnsi="Arial" w:cs="Arial"/>
          <w:sz w:val="20"/>
          <w:szCs w:val="20"/>
        </w:rPr>
      </w:pPr>
    </w:p>
    <w:p w14:paraId="15C054CD" w14:textId="77777777" w:rsidR="002C445A" w:rsidRPr="002C445A" w:rsidRDefault="002C445A" w:rsidP="002C445A">
      <w:pPr>
        <w:keepNext/>
        <w:shd w:val="clear" w:color="auto" w:fill="FFFFFF"/>
        <w:autoSpaceDE w:val="0"/>
        <w:spacing w:after="160" w:line="276" w:lineRule="auto"/>
        <w:jc w:val="center"/>
        <w:textAlignment w:val="baseline"/>
        <w:rPr>
          <w:rFonts w:ascii="Arial" w:eastAsiaTheme="minorHAnsi" w:hAnsi="Arial" w:cs="Arial"/>
          <w:b/>
          <w:color w:val="000000"/>
          <w:sz w:val="44"/>
          <w:szCs w:val="44"/>
          <w:lang w:eastAsia="en-US"/>
        </w:rPr>
      </w:pPr>
      <w:r w:rsidRPr="002C445A">
        <w:rPr>
          <w:rFonts w:ascii="Arial" w:eastAsiaTheme="minorHAnsi" w:hAnsi="Arial" w:cs="Arial"/>
          <w:b/>
          <w:color w:val="000000"/>
          <w:sz w:val="44"/>
          <w:szCs w:val="44"/>
          <w:lang w:eastAsia="en-US"/>
        </w:rPr>
        <w:t>KLAUZULA INFORMACYJNA RODO</w:t>
      </w:r>
      <w:r w:rsidRPr="002C445A">
        <w:rPr>
          <w:rFonts w:ascii="Arial" w:eastAsiaTheme="minorHAnsi" w:hAnsi="Arial" w:cs="Arial"/>
          <w:b/>
          <w:color w:val="000000"/>
          <w:sz w:val="40"/>
          <w:szCs w:val="44"/>
          <w:vertAlign w:val="superscript"/>
          <w:lang w:eastAsia="en-US"/>
        </w:rPr>
        <w:footnoteReference w:id="1"/>
      </w:r>
    </w:p>
    <w:p w14:paraId="0E81EB75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14:paraId="293296B6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osobowe przetwarzane będą na potrzeby realizacji</w:t>
      </w:r>
      <w:r w:rsidRPr="001B1E7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projektu „Kulik WIELKI zagrożony. Ochrona kulika wielkiego </w:t>
      </w:r>
      <w:r w:rsidRPr="001B1E71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Numenius arquata</w:t>
      </w:r>
      <w:r w:rsidRPr="001B1E7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w Polsce” nr 101147995  LIFE23-NAT-PL-LIFEkulikPL współfinansowanego przez Unię Europejską ze środków Funduszu LIFE oraz przez Narodowy Fundusz Ochrony Środowiska i Gospodarki Wodnej</w:t>
      </w: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w tym w szczególności w celu:</w:t>
      </w:r>
    </w:p>
    <w:p w14:paraId="14CC883B" w14:textId="4E3A256A" w:rsidR="002C445A" w:rsidRPr="001B1E71" w:rsidRDefault="002C445A" w:rsidP="002C445A">
      <w:pPr>
        <w:numPr>
          <w:ilvl w:val="0"/>
          <w:numId w:val="45"/>
        </w:numPr>
        <w:spacing w:after="160" w:line="259" w:lineRule="auto"/>
        <w:contextualSpacing/>
        <w:jc w:val="both"/>
        <w:rPr>
          <w:rFonts w:ascii="Arial" w:eastAsiaTheme="minorHAnsi" w:hAnsi="Arial" w:cs="Arial"/>
          <w:b/>
          <w:bCs/>
          <w:iCs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badania ofert złożonych w ramach postępowania o udzielenie zamówienia publicznego o nr</w:t>
      </w:r>
      <w:r w:rsidRPr="001B1E71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 </w:t>
      </w:r>
      <w:r w:rsidR="00E56908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01</w:t>
      </w:r>
      <w:r w:rsidRPr="001B1E71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/Kulik/202</w:t>
      </w:r>
      <w:r w:rsidR="00E56908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6</w:t>
      </w:r>
      <w:r w:rsidRPr="001B1E71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 </w:t>
      </w: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na </w:t>
      </w:r>
      <w:r w:rsidR="008E3F8F" w:rsidRPr="001B1E7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dostawę </w:t>
      </w:r>
      <w:r w:rsidR="008E3F8F" w:rsidRPr="001B1E71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>sprzętu i wyposażenia na potrzeby hodowli kulika wielkiego</w:t>
      </w:r>
      <w:r w:rsidR="001B1E71" w:rsidRPr="001B1E71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 xml:space="preserve"> część I-</w:t>
      </w:r>
      <w:r w:rsidR="005C1529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>VIII</w:t>
      </w:r>
      <w:r w:rsidRPr="001B1E71">
        <w:rPr>
          <w:rFonts w:ascii="Arial" w:eastAsiaTheme="minorHAnsi" w:hAnsi="Arial" w:cs="Arial"/>
          <w:b/>
          <w:bCs/>
          <w:iCs/>
          <w:color w:val="000000"/>
          <w:sz w:val="18"/>
          <w:szCs w:val="18"/>
          <w:lang w:eastAsia="en-US"/>
        </w:rPr>
        <w:t xml:space="preserve"> </w:t>
      </w: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(art. 6 ust. 1 lit. b RODO) </w:t>
      </w:r>
    </w:p>
    <w:p w14:paraId="0592F72F" w14:textId="77777777" w:rsidR="002C445A" w:rsidRPr="001B1E71" w:rsidRDefault="002C445A" w:rsidP="002C445A">
      <w:pPr>
        <w:numPr>
          <w:ilvl w:val="0"/>
          <w:numId w:val="45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zawarcia i realizacji umowy z Wykonawcą, wyłonionym w ramach ww. postępowania,</w:t>
      </w:r>
    </w:p>
    <w:p w14:paraId="72217EF1" w14:textId="77777777" w:rsidR="002C445A" w:rsidRPr="001B1E71" w:rsidRDefault="002C445A" w:rsidP="002C445A">
      <w:pPr>
        <w:numPr>
          <w:ilvl w:val="0"/>
          <w:numId w:val="45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oraz w celu: potwierdzania kwalifikowalności wydatków, rozliczenia dotacji, wnioskowania o płatność, ewaluacji, monitoringu, sprawozdawczości, kontroli, audytu.</w:t>
      </w:r>
    </w:p>
    <w:p w14:paraId="0A0FDE96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Podanie danych jest dobrowolne, ale konieczne do realizacji ww. celu. Odmowa ich podania  jest równoznaczna z brakiem możliwości podjęcia stosownych działań.</w:t>
      </w:r>
    </w:p>
    <w:p w14:paraId="1DDADDDC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Rodzaj pozyskiwanych danych:</w:t>
      </w:r>
    </w:p>
    <w:p w14:paraId="707E11B1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identyfikacyjne, w tym w szczególności: imię, nazwisko, w niektórych przypadkach PESEL, NIP, REGON;</w:t>
      </w:r>
    </w:p>
    <w:p w14:paraId="2F79AC29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dotyczące zatrudnienia, w tym w szczególności: miejsce zatrudnienia/ forma prowadzenia działalności gospodarczej, stanowisko, otrzymywane wynagrodzenie, wymiar czasu pracy;</w:t>
      </w:r>
    </w:p>
    <w:p w14:paraId="69CE7A48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kontaktowe, tym w szczególności: nr telefonu, adres e-mail, nr fax, adres zameldowania/do korespondencji;</w:t>
      </w:r>
    </w:p>
    <w:p w14:paraId="313610BF" w14:textId="77777777" w:rsidR="002C445A" w:rsidRPr="001B1E71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 charakterze finansowym, tym w szczególności: nr rachunku bankowego.</w:t>
      </w:r>
    </w:p>
    <w:p w14:paraId="022D3B25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są pozyskiwane bezpośrednio od osób, których one dotyczą, tj. od Wykonawcy umowy.</w:t>
      </w:r>
    </w:p>
    <w:p w14:paraId="1C42A00F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mogą zostać udostępnione wyłącznie podmiotom upoważnionym na podstawie przepisów prawa lub na podstawie zawartych umów powierzenia przetwarzania danych osobowych.</w:t>
      </w:r>
    </w:p>
    <w:p w14:paraId="430319F8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osobowe, będą przechowywane przez okres nie dłuższy, niż jest to niezbędne do celów, w których dane te są przetwarzane (do 5 lat od płatności końcowej) – z równoczesnym uwzględnieniem przepisów ustawy z dnia 14 lipca 1983 r. o narodowym zasobie archiwalnym i archiwach.</w:t>
      </w:r>
    </w:p>
    <w:p w14:paraId="69082A9D" w14:textId="77777777" w:rsidR="002C445A" w:rsidRPr="001B1E71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Osobie, której dane dotyczą, przysługuje:</w:t>
      </w:r>
    </w:p>
    <w:p w14:paraId="7957BBF9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dostępu do swoich danych oraz otrzymania ich kopii (art. 15 RODO),</w:t>
      </w:r>
    </w:p>
    <w:p w14:paraId="35D331B9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sprostowania swoich danych (art. 16 RODO),</w:t>
      </w:r>
    </w:p>
    <w:p w14:paraId="02276033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usunięcia swoich danych (art. 17 RODO) – jeśli nie zaistniały okoliczności, o których mowa w art. 17 ust. 3 RODO,</w:t>
      </w:r>
    </w:p>
    <w:p w14:paraId="3BA23DC6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żądania od administratora ograniczenia przetwarzania swoich danych (art. 18 RODO),</w:t>
      </w:r>
    </w:p>
    <w:p w14:paraId="5A28A614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1B1E71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footnoteReference w:id="2"/>
      </w:r>
      <w:r w:rsidRPr="001B1E71">
        <w:rPr>
          <w:rFonts w:ascii="Arial" w:eastAsiaTheme="minorHAnsi" w:hAnsi="Arial" w:cs="Arial"/>
          <w:sz w:val="18"/>
          <w:szCs w:val="18"/>
          <w:lang w:eastAsia="en-US"/>
        </w:rPr>
        <w:t>,</w:t>
      </w:r>
    </w:p>
    <w:p w14:paraId="6478333E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7252B387" w14:textId="77777777" w:rsidR="002C445A" w:rsidRPr="001B1E71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eastAsiaTheme="minorHAnsi" w:hAnsi="Arial" w:cs="Arial"/>
          <w:sz w:val="18"/>
          <w:szCs w:val="18"/>
          <w:lang w:eastAsia="en-US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14:paraId="516648BC" w14:textId="04730DA0" w:rsidR="001B1E71" w:rsidRPr="001B1E71" w:rsidRDefault="002C445A" w:rsidP="001B1E71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1B1E71">
        <w:rPr>
          <w:rFonts w:ascii="Arial" w:hAnsi="Arial" w:cs="Arial"/>
          <w:color w:val="000000"/>
          <w:sz w:val="18"/>
          <w:szCs w:val="18"/>
          <w:lang w:eastAsia="en-US"/>
        </w:rPr>
        <w:t>Dane osobowe nie będą objęte procesem zautomatyzowanego podejmowania decyzji, w tym profilowania.</w:t>
      </w:r>
    </w:p>
    <w:p w14:paraId="36702E13" w14:textId="77777777" w:rsidR="001B1E71" w:rsidRPr="001B1E71" w:rsidRDefault="001B1E71" w:rsidP="001B1E71">
      <w:pPr>
        <w:rPr>
          <w:rFonts w:ascii="Arial" w:hAnsi="Arial" w:cs="Arial"/>
          <w:sz w:val="20"/>
          <w:szCs w:val="20"/>
        </w:rPr>
      </w:pPr>
    </w:p>
    <w:p w14:paraId="77A81789" w14:textId="77777777" w:rsidR="001B1E71" w:rsidRPr="001B1E71" w:rsidRDefault="001B1E71" w:rsidP="001B1E71">
      <w:pPr>
        <w:rPr>
          <w:rFonts w:ascii="Arial" w:hAnsi="Arial" w:cs="Arial"/>
          <w:sz w:val="20"/>
          <w:szCs w:val="20"/>
        </w:rPr>
      </w:pPr>
    </w:p>
    <w:sectPr w:rsidR="001B1E71" w:rsidRPr="001B1E71" w:rsidSect="008A5406">
      <w:headerReference w:type="default" r:id="rId9"/>
      <w:footerReference w:type="even" r:id="rId10"/>
      <w:footerReference w:type="default" r:id="rId11"/>
      <w:pgSz w:w="12240" w:h="15840"/>
      <w:pgMar w:top="1440" w:right="1080" w:bottom="993" w:left="1080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380A" w14:textId="77777777" w:rsidR="008D1758" w:rsidRDefault="008D1758">
      <w:r>
        <w:separator/>
      </w:r>
    </w:p>
  </w:endnote>
  <w:endnote w:type="continuationSeparator" w:id="0">
    <w:p w14:paraId="0FE00060" w14:textId="77777777" w:rsidR="008D1758" w:rsidRDefault="008D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5533" w14:textId="77777777" w:rsidR="00E31CC1" w:rsidRDefault="00B770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F72ED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C923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484E7F59" wp14:editId="06784816">
          <wp:extent cx="4928235" cy="902335"/>
          <wp:effectExtent l="0" t="0" r="5715" b="0"/>
          <wp:docPr id="18862631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34D5B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E6CE" w14:textId="77777777" w:rsidR="008D1758" w:rsidRDefault="008D1758">
      <w:r>
        <w:separator/>
      </w:r>
    </w:p>
  </w:footnote>
  <w:footnote w:type="continuationSeparator" w:id="0">
    <w:p w14:paraId="0C9B605E" w14:textId="77777777" w:rsidR="008D1758" w:rsidRDefault="008D1758">
      <w:r>
        <w:continuationSeparator/>
      </w:r>
    </w:p>
  </w:footnote>
  <w:footnote w:id="1">
    <w:p w14:paraId="4F7223CC" w14:textId="77777777" w:rsidR="002C445A" w:rsidRDefault="002C445A" w:rsidP="002C44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14:paraId="68D41E9A" w14:textId="77777777" w:rsidR="002C445A" w:rsidRDefault="002C445A" w:rsidP="002C445A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509B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3066EA80" wp14:editId="773F0923">
          <wp:extent cx="800100" cy="523875"/>
          <wp:effectExtent l="0" t="0" r="0" b="9525"/>
          <wp:docPr id="10570170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C8135E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9F3"/>
    <w:multiLevelType w:val="hybridMultilevel"/>
    <w:tmpl w:val="A58446F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1D5126"/>
    <w:multiLevelType w:val="hybridMultilevel"/>
    <w:tmpl w:val="AABEC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BF0"/>
    <w:multiLevelType w:val="hybridMultilevel"/>
    <w:tmpl w:val="4BBE4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6BC2"/>
    <w:multiLevelType w:val="hybridMultilevel"/>
    <w:tmpl w:val="740A4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01BB"/>
    <w:multiLevelType w:val="hybridMultilevel"/>
    <w:tmpl w:val="0F847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33F1"/>
    <w:multiLevelType w:val="hybridMultilevel"/>
    <w:tmpl w:val="D92AC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D4A7A"/>
    <w:multiLevelType w:val="hybridMultilevel"/>
    <w:tmpl w:val="01CADC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97D9E"/>
    <w:multiLevelType w:val="hybridMultilevel"/>
    <w:tmpl w:val="5A361AEA"/>
    <w:lvl w:ilvl="0" w:tplc="1A8E0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E737C"/>
    <w:multiLevelType w:val="hybridMultilevel"/>
    <w:tmpl w:val="8878FF1A"/>
    <w:lvl w:ilvl="0" w:tplc="42EE07E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0CB32E2"/>
    <w:multiLevelType w:val="hybridMultilevel"/>
    <w:tmpl w:val="99806D94"/>
    <w:lvl w:ilvl="0" w:tplc="1E4CA6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C404B"/>
    <w:multiLevelType w:val="hybridMultilevel"/>
    <w:tmpl w:val="1E0C0254"/>
    <w:lvl w:ilvl="0" w:tplc="9CA2A3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63E23"/>
    <w:multiLevelType w:val="hybridMultilevel"/>
    <w:tmpl w:val="0B02CDEE"/>
    <w:lvl w:ilvl="0" w:tplc="AB00971C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41B55EE"/>
    <w:multiLevelType w:val="hybridMultilevel"/>
    <w:tmpl w:val="95A67732"/>
    <w:lvl w:ilvl="0" w:tplc="577A3BB6">
      <w:start w:val="3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92742"/>
    <w:multiLevelType w:val="multilevel"/>
    <w:tmpl w:val="60DE8C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CE33FC3"/>
    <w:multiLevelType w:val="hybridMultilevel"/>
    <w:tmpl w:val="B9B87C10"/>
    <w:lvl w:ilvl="0" w:tplc="5552A1E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9077E"/>
    <w:multiLevelType w:val="hybridMultilevel"/>
    <w:tmpl w:val="4B8CA9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AE826A6"/>
    <w:multiLevelType w:val="hybridMultilevel"/>
    <w:tmpl w:val="BB901624"/>
    <w:lvl w:ilvl="0" w:tplc="C4965D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BA62101"/>
    <w:multiLevelType w:val="hybridMultilevel"/>
    <w:tmpl w:val="99421D5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55CAA"/>
    <w:multiLevelType w:val="hybridMultilevel"/>
    <w:tmpl w:val="50982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87551"/>
    <w:multiLevelType w:val="hybridMultilevel"/>
    <w:tmpl w:val="F6108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B67AD"/>
    <w:multiLevelType w:val="hybridMultilevel"/>
    <w:tmpl w:val="FD9A8F5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996EADC8">
      <w:start w:val="1"/>
      <w:numFmt w:val="lowerLetter"/>
      <w:lvlText w:val="%3)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5B62CA9"/>
    <w:multiLevelType w:val="hybridMultilevel"/>
    <w:tmpl w:val="57D6306A"/>
    <w:lvl w:ilvl="0" w:tplc="D6C4CBE8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B74AC1"/>
    <w:multiLevelType w:val="hybridMultilevel"/>
    <w:tmpl w:val="94BEB708"/>
    <w:lvl w:ilvl="0" w:tplc="0166F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B53CC"/>
    <w:multiLevelType w:val="hybridMultilevel"/>
    <w:tmpl w:val="0C60204A"/>
    <w:lvl w:ilvl="0" w:tplc="2408C066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60E04"/>
    <w:multiLevelType w:val="hybridMultilevel"/>
    <w:tmpl w:val="D50A5DB2"/>
    <w:lvl w:ilvl="0" w:tplc="5552A1E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D504B"/>
    <w:multiLevelType w:val="hybridMultilevel"/>
    <w:tmpl w:val="3A30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E6B17"/>
    <w:multiLevelType w:val="hybridMultilevel"/>
    <w:tmpl w:val="841828A4"/>
    <w:lvl w:ilvl="0" w:tplc="78C20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996EADC8">
      <w:start w:val="1"/>
      <w:numFmt w:val="lowerLetter"/>
      <w:lvlText w:val="%3)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12BF0"/>
    <w:multiLevelType w:val="hybridMultilevel"/>
    <w:tmpl w:val="52D65F54"/>
    <w:lvl w:ilvl="0" w:tplc="8C5E5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34304"/>
    <w:multiLevelType w:val="hybridMultilevel"/>
    <w:tmpl w:val="5EAEA930"/>
    <w:lvl w:ilvl="0" w:tplc="4698A0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E3795"/>
    <w:multiLevelType w:val="hybridMultilevel"/>
    <w:tmpl w:val="731210E4"/>
    <w:lvl w:ilvl="0" w:tplc="4B242D4C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8355A"/>
    <w:multiLevelType w:val="hybridMultilevel"/>
    <w:tmpl w:val="ECDE9D82"/>
    <w:lvl w:ilvl="0" w:tplc="9CB65C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456654">
    <w:abstractNumId w:val="8"/>
  </w:num>
  <w:num w:numId="2" w16cid:durableId="877742477">
    <w:abstractNumId w:val="22"/>
  </w:num>
  <w:num w:numId="3" w16cid:durableId="24914838">
    <w:abstractNumId w:val="25"/>
  </w:num>
  <w:num w:numId="4" w16cid:durableId="1750955648">
    <w:abstractNumId w:val="27"/>
  </w:num>
  <w:num w:numId="5" w16cid:durableId="980580309">
    <w:abstractNumId w:val="26"/>
  </w:num>
  <w:num w:numId="6" w16cid:durableId="457451082">
    <w:abstractNumId w:val="38"/>
  </w:num>
  <w:num w:numId="7" w16cid:durableId="808058896">
    <w:abstractNumId w:val="39"/>
  </w:num>
  <w:num w:numId="8" w16cid:durableId="1385252724">
    <w:abstractNumId w:val="15"/>
  </w:num>
  <w:num w:numId="9" w16cid:durableId="1613124349">
    <w:abstractNumId w:val="16"/>
  </w:num>
  <w:num w:numId="10" w16cid:durableId="1818110446">
    <w:abstractNumId w:val="13"/>
  </w:num>
  <w:num w:numId="11" w16cid:durableId="2090615472">
    <w:abstractNumId w:val="5"/>
  </w:num>
  <w:num w:numId="12" w16cid:durableId="155650783">
    <w:abstractNumId w:val="44"/>
  </w:num>
  <w:num w:numId="13" w16cid:durableId="540441333">
    <w:abstractNumId w:val="40"/>
  </w:num>
  <w:num w:numId="14" w16cid:durableId="402024514">
    <w:abstractNumId w:val="18"/>
  </w:num>
  <w:num w:numId="15" w16cid:durableId="127163723">
    <w:abstractNumId w:val="36"/>
  </w:num>
  <w:num w:numId="16" w16cid:durableId="1544292077">
    <w:abstractNumId w:val="10"/>
  </w:num>
  <w:num w:numId="17" w16cid:durableId="194663493">
    <w:abstractNumId w:val="37"/>
  </w:num>
  <w:num w:numId="18" w16cid:durableId="515728673">
    <w:abstractNumId w:val="11"/>
  </w:num>
  <w:num w:numId="19" w16cid:durableId="1432124053">
    <w:abstractNumId w:val="34"/>
  </w:num>
  <w:num w:numId="20" w16cid:durableId="122040115">
    <w:abstractNumId w:val="42"/>
  </w:num>
  <w:num w:numId="21" w16cid:durableId="2039357979">
    <w:abstractNumId w:val="23"/>
  </w:num>
  <w:num w:numId="22" w16cid:durableId="681057209">
    <w:abstractNumId w:val="28"/>
  </w:num>
  <w:num w:numId="23" w16cid:durableId="377171459">
    <w:abstractNumId w:val="21"/>
  </w:num>
  <w:num w:numId="24" w16cid:durableId="925461448">
    <w:abstractNumId w:val="19"/>
  </w:num>
  <w:num w:numId="25" w16cid:durableId="880635367">
    <w:abstractNumId w:val="41"/>
  </w:num>
  <w:num w:numId="26" w16cid:durableId="1360619775">
    <w:abstractNumId w:val="1"/>
  </w:num>
  <w:num w:numId="27" w16cid:durableId="1777478826">
    <w:abstractNumId w:val="9"/>
  </w:num>
  <w:num w:numId="28" w16cid:durableId="1020010598">
    <w:abstractNumId w:val="43"/>
  </w:num>
  <w:num w:numId="29" w16cid:durableId="57290101">
    <w:abstractNumId w:val="35"/>
  </w:num>
  <w:num w:numId="30" w16cid:durableId="1540586848">
    <w:abstractNumId w:val="14"/>
  </w:num>
  <w:num w:numId="31" w16cid:durableId="1198812839">
    <w:abstractNumId w:val="29"/>
  </w:num>
  <w:num w:numId="32" w16cid:durableId="805703520">
    <w:abstractNumId w:val="33"/>
  </w:num>
  <w:num w:numId="33" w16cid:durableId="38820555">
    <w:abstractNumId w:val="7"/>
  </w:num>
  <w:num w:numId="34" w16cid:durableId="1999653236">
    <w:abstractNumId w:val="4"/>
  </w:num>
  <w:num w:numId="35" w16cid:durableId="754981228">
    <w:abstractNumId w:val="3"/>
  </w:num>
  <w:num w:numId="36" w16cid:durableId="589975037">
    <w:abstractNumId w:val="2"/>
  </w:num>
  <w:num w:numId="37" w16cid:durableId="620259965">
    <w:abstractNumId w:val="31"/>
  </w:num>
  <w:num w:numId="38" w16cid:durableId="1906716222">
    <w:abstractNumId w:val="30"/>
  </w:num>
  <w:num w:numId="39" w16cid:durableId="320083296">
    <w:abstractNumId w:val="20"/>
  </w:num>
  <w:num w:numId="40" w16cid:durableId="1821117278">
    <w:abstractNumId w:val="17"/>
  </w:num>
  <w:num w:numId="41" w16cid:durableId="934248086">
    <w:abstractNumId w:val="6"/>
  </w:num>
  <w:num w:numId="42" w16cid:durableId="2114857045">
    <w:abstractNumId w:val="0"/>
  </w:num>
  <w:num w:numId="43" w16cid:durableId="12282960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6118106">
    <w:abstractNumId w:val="32"/>
  </w:num>
  <w:num w:numId="45" w16cid:durableId="1612082083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D22E0E-A351-4AF3-864A-08EB3ACD1792}"/>
  </w:docVars>
  <w:rsids>
    <w:rsidRoot w:val="00D03AE0"/>
    <w:rsid w:val="00001002"/>
    <w:rsid w:val="00001CC6"/>
    <w:rsid w:val="0000463B"/>
    <w:rsid w:val="000119AA"/>
    <w:rsid w:val="00014B59"/>
    <w:rsid w:val="00015C11"/>
    <w:rsid w:val="00021B60"/>
    <w:rsid w:val="00027834"/>
    <w:rsid w:val="000310C8"/>
    <w:rsid w:val="00033252"/>
    <w:rsid w:val="00035E46"/>
    <w:rsid w:val="00042DB1"/>
    <w:rsid w:val="0006127F"/>
    <w:rsid w:val="00065BD2"/>
    <w:rsid w:val="00067C78"/>
    <w:rsid w:val="00070A3F"/>
    <w:rsid w:val="0007418A"/>
    <w:rsid w:val="0007785E"/>
    <w:rsid w:val="00080A2E"/>
    <w:rsid w:val="00081772"/>
    <w:rsid w:val="00081C92"/>
    <w:rsid w:val="00095473"/>
    <w:rsid w:val="000B0AB7"/>
    <w:rsid w:val="000B1AFC"/>
    <w:rsid w:val="000C2A36"/>
    <w:rsid w:val="000C4426"/>
    <w:rsid w:val="000D1CE1"/>
    <w:rsid w:val="000E4AA9"/>
    <w:rsid w:val="000F27F0"/>
    <w:rsid w:val="000F6A5E"/>
    <w:rsid w:val="00104D52"/>
    <w:rsid w:val="001075AE"/>
    <w:rsid w:val="001079E4"/>
    <w:rsid w:val="001119E4"/>
    <w:rsid w:val="00112C44"/>
    <w:rsid w:val="001151F5"/>
    <w:rsid w:val="001240FE"/>
    <w:rsid w:val="00124124"/>
    <w:rsid w:val="00124F56"/>
    <w:rsid w:val="001327CD"/>
    <w:rsid w:val="0013434E"/>
    <w:rsid w:val="001425D1"/>
    <w:rsid w:val="0014296A"/>
    <w:rsid w:val="00145069"/>
    <w:rsid w:val="00152EC4"/>
    <w:rsid w:val="00162E17"/>
    <w:rsid w:val="001642EE"/>
    <w:rsid w:val="001672BE"/>
    <w:rsid w:val="001741A9"/>
    <w:rsid w:val="00174F77"/>
    <w:rsid w:val="00176211"/>
    <w:rsid w:val="0018098A"/>
    <w:rsid w:val="001809A5"/>
    <w:rsid w:val="00182E89"/>
    <w:rsid w:val="00184E3D"/>
    <w:rsid w:val="00187B17"/>
    <w:rsid w:val="001A0814"/>
    <w:rsid w:val="001B1E71"/>
    <w:rsid w:val="001B4594"/>
    <w:rsid w:val="001D079B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47D04"/>
    <w:rsid w:val="00262392"/>
    <w:rsid w:val="0026380E"/>
    <w:rsid w:val="00271BAC"/>
    <w:rsid w:val="00281D08"/>
    <w:rsid w:val="0028333C"/>
    <w:rsid w:val="00285C3C"/>
    <w:rsid w:val="002912A9"/>
    <w:rsid w:val="0029630F"/>
    <w:rsid w:val="002B03F0"/>
    <w:rsid w:val="002C445A"/>
    <w:rsid w:val="002C7881"/>
    <w:rsid w:val="002D5CB9"/>
    <w:rsid w:val="002D7C16"/>
    <w:rsid w:val="002E0EE4"/>
    <w:rsid w:val="002E22DA"/>
    <w:rsid w:val="002F2CAE"/>
    <w:rsid w:val="00302252"/>
    <w:rsid w:val="0030297D"/>
    <w:rsid w:val="003070BB"/>
    <w:rsid w:val="00307A57"/>
    <w:rsid w:val="00307E5D"/>
    <w:rsid w:val="00327F5E"/>
    <w:rsid w:val="0033355D"/>
    <w:rsid w:val="003341C0"/>
    <w:rsid w:val="0034325E"/>
    <w:rsid w:val="00351E0C"/>
    <w:rsid w:val="00357D2B"/>
    <w:rsid w:val="00373271"/>
    <w:rsid w:val="00375E9C"/>
    <w:rsid w:val="00377AC9"/>
    <w:rsid w:val="00382695"/>
    <w:rsid w:val="003A0628"/>
    <w:rsid w:val="003A08EB"/>
    <w:rsid w:val="003B15EE"/>
    <w:rsid w:val="003B1BF8"/>
    <w:rsid w:val="003B2639"/>
    <w:rsid w:val="003B3A72"/>
    <w:rsid w:val="003B46E5"/>
    <w:rsid w:val="0040203C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3C1"/>
    <w:rsid w:val="00472C8D"/>
    <w:rsid w:val="00484584"/>
    <w:rsid w:val="00484D86"/>
    <w:rsid w:val="0049494A"/>
    <w:rsid w:val="004A5325"/>
    <w:rsid w:val="004B01E8"/>
    <w:rsid w:val="004B78C9"/>
    <w:rsid w:val="004C082D"/>
    <w:rsid w:val="004C09E3"/>
    <w:rsid w:val="004C17D1"/>
    <w:rsid w:val="004E2D4A"/>
    <w:rsid w:val="004F7463"/>
    <w:rsid w:val="00505C49"/>
    <w:rsid w:val="00513145"/>
    <w:rsid w:val="00520AA7"/>
    <w:rsid w:val="005368C7"/>
    <w:rsid w:val="00536B6A"/>
    <w:rsid w:val="00541426"/>
    <w:rsid w:val="005417EC"/>
    <w:rsid w:val="005420E9"/>
    <w:rsid w:val="00554CE8"/>
    <w:rsid w:val="00565476"/>
    <w:rsid w:val="00566A27"/>
    <w:rsid w:val="00581A0A"/>
    <w:rsid w:val="005B0AB1"/>
    <w:rsid w:val="005B407A"/>
    <w:rsid w:val="005B566F"/>
    <w:rsid w:val="005B5E9A"/>
    <w:rsid w:val="005C1529"/>
    <w:rsid w:val="005C3623"/>
    <w:rsid w:val="005C57BE"/>
    <w:rsid w:val="005D27DD"/>
    <w:rsid w:val="005D6611"/>
    <w:rsid w:val="005F0F1C"/>
    <w:rsid w:val="00600DA2"/>
    <w:rsid w:val="00602CD6"/>
    <w:rsid w:val="00604A85"/>
    <w:rsid w:val="00606AA5"/>
    <w:rsid w:val="006074BB"/>
    <w:rsid w:val="00616419"/>
    <w:rsid w:val="00620563"/>
    <w:rsid w:val="00626CBF"/>
    <w:rsid w:val="0064402C"/>
    <w:rsid w:val="006445F2"/>
    <w:rsid w:val="00664BA5"/>
    <w:rsid w:val="006723CA"/>
    <w:rsid w:val="00677E8B"/>
    <w:rsid w:val="00680883"/>
    <w:rsid w:val="00685949"/>
    <w:rsid w:val="00685B91"/>
    <w:rsid w:val="00686BD5"/>
    <w:rsid w:val="00686C16"/>
    <w:rsid w:val="00695974"/>
    <w:rsid w:val="0069787C"/>
    <w:rsid w:val="006A4BBB"/>
    <w:rsid w:val="006B1D40"/>
    <w:rsid w:val="006B4ED4"/>
    <w:rsid w:val="006B79AA"/>
    <w:rsid w:val="006C5880"/>
    <w:rsid w:val="006D6AE2"/>
    <w:rsid w:val="006F089B"/>
    <w:rsid w:val="006F5273"/>
    <w:rsid w:val="0070423B"/>
    <w:rsid w:val="0071159C"/>
    <w:rsid w:val="00711BC2"/>
    <w:rsid w:val="0072469E"/>
    <w:rsid w:val="0073142B"/>
    <w:rsid w:val="00741406"/>
    <w:rsid w:val="00745BF8"/>
    <w:rsid w:val="00746D95"/>
    <w:rsid w:val="007529A3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B78FB"/>
    <w:rsid w:val="007C1CCB"/>
    <w:rsid w:val="007D033C"/>
    <w:rsid w:val="007E49C3"/>
    <w:rsid w:val="007F23F8"/>
    <w:rsid w:val="007F3C4E"/>
    <w:rsid w:val="007F64C0"/>
    <w:rsid w:val="007F7B01"/>
    <w:rsid w:val="00801C37"/>
    <w:rsid w:val="008033D5"/>
    <w:rsid w:val="00821105"/>
    <w:rsid w:val="00821E39"/>
    <w:rsid w:val="00824542"/>
    <w:rsid w:val="00840309"/>
    <w:rsid w:val="00842559"/>
    <w:rsid w:val="00844D96"/>
    <w:rsid w:val="008466BE"/>
    <w:rsid w:val="00847F44"/>
    <w:rsid w:val="0085092C"/>
    <w:rsid w:val="0085624B"/>
    <w:rsid w:val="00857704"/>
    <w:rsid w:val="008659AE"/>
    <w:rsid w:val="00877DBF"/>
    <w:rsid w:val="00880A50"/>
    <w:rsid w:val="00891997"/>
    <w:rsid w:val="00892819"/>
    <w:rsid w:val="008A5406"/>
    <w:rsid w:val="008B2BF6"/>
    <w:rsid w:val="008B30BB"/>
    <w:rsid w:val="008B50BE"/>
    <w:rsid w:val="008B7017"/>
    <w:rsid w:val="008D1758"/>
    <w:rsid w:val="008D42A9"/>
    <w:rsid w:val="008D7B3F"/>
    <w:rsid w:val="008E33E9"/>
    <w:rsid w:val="008E3F8F"/>
    <w:rsid w:val="008E4151"/>
    <w:rsid w:val="008F51EA"/>
    <w:rsid w:val="00901CEA"/>
    <w:rsid w:val="00904120"/>
    <w:rsid w:val="009149C6"/>
    <w:rsid w:val="00917ABD"/>
    <w:rsid w:val="00931CC5"/>
    <w:rsid w:val="009352A2"/>
    <w:rsid w:val="00936EFD"/>
    <w:rsid w:val="009374F2"/>
    <w:rsid w:val="009512BF"/>
    <w:rsid w:val="00960101"/>
    <w:rsid w:val="00971151"/>
    <w:rsid w:val="0098039B"/>
    <w:rsid w:val="0098595C"/>
    <w:rsid w:val="0098760A"/>
    <w:rsid w:val="00992713"/>
    <w:rsid w:val="00992B15"/>
    <w:rsid w:val="009A22DE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9F6B33"/>
    <w:rsid w:val="00A03896"/>
    <w:rsid w:val="00A070D2"/>
    <w:rsid w:val="00A24FCB"/>
    <w:rsid w:val="00A3563B"/>
    <w:rsid w:val="00A35C4D"/>
    <w:rsid w:val="00A426E3"/>
    <w:rsid w:val="00A536DA"/>
    <w:rsid w:val="00A83F17"/>
    <w:rsid w:val="00A935CD"/>
    <w:rsid w:val="00A9499F"/>
    <w:rsid w:val="00AA3914"/>
    <w:rsid w:val="00AD0FE9"/>
    <w:rsid w:val="00AD2725"/>
    <w:rsid w:val="00AD329E"/>
    <w:rsid w:val="00AD7F97"/>
    <w:rsid w:val="00AE3A6F"/>
    <w:rsid w:val="00B0149C"/>
    <w:rsid w:val="00B068D8"/>
    <w:rsid w:val="00B153D7"/>
    <w:rsid w:val="00B30565"/>
    <w:rsid w:val="00B3115E"/>
    <w:rsid w:val="00B32215"/>
    <w:rsid w:val="00B34058"/>
    <w:rsid w:val="00B35352"/>
    <w:rsid w:val="00B525AA"/>
    <w:rsid w:val="00B62E56"/>
    <w:rsid w:val="00B642B7"/>
    <w:rsid w:val="00B70C1F"/>
    <w:rsid w:val="00B748B7"/>
    <w:rsid w:val="00B7644B"/>
    <w:rsid w:val="00B77063"/>
    <w:rsid w:val="00BA0A7C"/>
    <w:rsid w:val="00BA1300"/>
    <w:rsid w:val="00BA22A2"/>
    <w:rsid w:val="00BA24D6"/>
    <w:rsid w:val="00BA531C"/>
    <w:rsid w:val="00BA61C6"/>
    <w:rsid w:val="00BB08B8"/>
    <w:rsid w:val="00BB2B3A"/>
    <w:rsid w:val="00BB3B52"/>
    <w:rsid w:val="00BB79F7"/>
    <w:rsid w:val="00BC10F7"/>
    <w:rsid w:val="00BC16D6"/>
    <w:rsid w:val="00BC349E"/>
    <w:rsid w:val="00BD4685"/>
    <w:rsid w:val="00C00102"/>
    <w:rsid w:val="00C05A76"/>
    <w:rsid w:val="00C225C6"/>
    <w:rsid w:val="00C24749"/>
    <w:rsid w:val="00C2688E"/>
    <w:rsid w:val="00C309C6"/>
    <w:rsid w:val="00C436D1"/>
    <w:rsid w:val="00C44088"/>
    <w:rsid w:val="00C527B8"/>
    <w:rsid w:val="00C53ED3"/>
    <w:rsid w:val="00C61825"/>
    <w:rsid w:val="00C63B75"/>
    <w:rsid w:val="00C73E39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E2B44"/>
    <w:rsid w:val="00CF4001"/>
    <w:rsid w:val="00D01EA5"/>
    <w:rsid w:val="00D03AE0"/>
    <w:rsid w:val="00D0542A"/>
    <w:rsid w:val="00D106C3"/>
    <w:rsid w:val="00D322EB"/>
    <w:rsid w:val="00D34797"/>
    <w:rsid w:val="00D37AC5"/>
    <w:rsid w:val="00D42041"/>
    <w:rsid w:val="00D421F8"/>
    <w:rsid w:val="00D55CDB"/>
    <w:rsid w:val="00D55EEF"/>
    <w:rsid w:val="00D57278"/>
    <w:rsid w:val="00D60857"/>
    <w:rsid w:val="00D73525"/>
    <w:rsid w:val="00D75F4E"/>
    <w:rsid w:val="00D91485"/>
    <w:rsid w:val="00D924E1"/>
    <w:rsid w:val="00DA5BCE"/>
    <w:rsid w:val="00DA5FFE"/>
    <w:rsid w:val="00DC0F77"/>
    <w:rsid w:val="00DC1CDF"/>
    <w:rsid w:val="00DC3737"/>
    <w:rsid w:val="00DC64B3"/>
    <w:rsid w:val="00DD3438"/>
    <w:rsid w:val="00DF5873"/>
    <w:rsid w:val="00E01892"/>
    <w:rsid w:val="00E11628"/>
    <w:rsid w:val="00E12AE9"/>
    <w:rsid w:val="00E26CB3"/>
    <w:rsid w:val="00E31CC1"/>
    <w:rsid w:val="00E51336"/>
    <w:rsid w:val="00E53908"/>
    <w:rsid w:val="00E54627"/>
    <w:rsid w:val="00E56908"/>
    <w:rsid w:val="00E6329A"/>
    <w:rsid w:val="00E826CD"/>
    <w:rsid w:val="00E82FE3"/>
    <w:rsid w:val="00E83EBB"/>
    <w:rsid w:val="00E86E9F"/>
    <w:rsid w:val="00E8747E"/>
    <w:rsid w:val="00E91C44"/>
    <w:rsid w:val="00EB64E3"/>
    <w:rsid w:val="00EC24F6"/>
    <w:rsid w:val="00EF6533"/>
    <w:rsid w:val="00F04087"/>
    <w:rsid w:val="00F07C14"/>
    <w:rsid w:val="00F107E2"/>
    <w:rsid w:val="00F2090D"/>
    <w:rsid w:val="00F22F6A"/>
    <w:rsid w:val="00F23A15"/>
    <w:rsid w:val="00F26594"/>
    <w:rsid w:val="00F273EF"/>
    <w:rsid w:val="00F27F8C"/>
    <w:rsid w:val="00F43198"/>
    <w:rsid w:val="00F53901"/>
    <w:rsid w:val="00F55632"/>
    <w:rsid w:val="00F60D1E"/>
    <w:rsid w:val="00F61161"/>
    <w:rsid w:val="00F7625C"/>
    <w:rsid w:val="00FA6191"/>
    <w:rsid w:val="00FC0579"/>
    <w:rsid w:val="00FC731F"/>
    <w:rsid w:val="00FD0BC4"/>
    <w:rsid w:val="00FD0E97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E9697"/>
  <w15:docId w15:val="{62EBB273-F24F-4CDA-A81E-CFA989CB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445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4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C4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2E0E-A351-4AF3-864A-08EB3ACD179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E460454-8727-4BDD-B528-F76B7CBD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Dominika</cp:lastModifiedBy>
  <cp:revision>6</cp:revision>
  <cp:lastPrinted>2024-09-11T11:46:00Z</cp:lastPrinted>
  <dcterms:created xsi:type="dcterms:W3CDTF">2025-03-12T11:41:00Z</dcterms:created>
  <dcterms:modified xsi:type="dcterms:W3CDTF">2026-01-19T09:55:00Z</dcterms:modified>
</cp:coreProperties>
</file>