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12" w:rsidRPr="00A92E77" w:rsidRDefault="00C33412" w:rsidP="00A92E77">
      <w:pPr>
        <w:pStyle w:val="Nagwek"/>
        <w:jc w:val="right"/>
        <w:rPr>
          <w:b/>
          <w:sz w:val="24"/>
          <w:szCs w:val="24"/>
        </w:rPr>
      </w:pPr>
      <w:bookmarkStart w:id="0" w:name="_GoBack"/>
      <w:bookmarkEnd w:id="0"/>
      <w:r w:rsidRPr="005B21F5">
        <w:rPr>
          <w:b/>
          <w:sz w:val="24"/>
          <w:szCs w:val="24"/>
        </w:rPr>
        <w:t xml:space="preserve">Załącznik nr 2 </w:t>
      </w:r>
    </w:p>
    <w:p w:rsidR="000D1200" w:rsidRPr="005B21F5" w:rsidRDefault="008A2AF5" w:rsidP="00C33412">
      <w:pPr>
        <w:spacing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Nr postępowania: WYPAS-16</w:t>
      </w:r>
      <w:r w:rsidR="00AF7E5B">
        <w:rPr>
          <w:rFonts w:cs="Arial"/>
          <w:b/>
          <w:sz w:val="24"/>
          <w:szCs w:val="24"/>
        </w:rPr>
        <w:t>/2020</w:t>
      </w:r>
    </w:p>
    <w:tbl>
      <w:tblPr>
        <w:tblW w:w="150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6780"/>
        <w:gridCol w:w="2100"/>
        <w:gridCol w:w="4880"/>
      </w:tblGrid>
      <w:tr w:rsidR="00A92E77" w:rsidRPr="00A92E77" w:rsidTr="00885668">
        <w:trPr>
          <w:trHeight w:val="1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A92E77" w:rsidRPr="00885668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8566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Opis wymaganego parametru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WSKAZAĆ</w:t>
            </w:r>
          </w:p>
        </w:tc>
      </w:tr>
      <w:tr w:rsidR="00A92E77" w:rsidRPr="00A92E77" w:rsidTr="00F10935">
        <w:trPr>
          <w:trHeight w:val="52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Producent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F10935">
        <w:trPr>
          <w:trHeight w:val="55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Model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F10935">
        <w:trPr>
          <w:trHeight w:val="57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A2AF5" w:rsidRPr="00A92E77" w:rsidTr="00875AF0">
        <w:trPr>
          <w:trHeight w:val="439"/>
        </w:trPr>
        <w:tc>
          <w:tcPr>
            <w:tcW w:w="15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AF5" w:rsidRPr="008A2AF5" w:rsidRDefault="008A2AF5" w:rsidP="00A92E7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A2AF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Parametry ramienia wysięgnikowego:</w:t>
            </w:r>
          </w:p>
        </w:tc>
      </w:tr>
      <w:tr w:rsidR="00A92E77" w:rsidRPr="00A92E77" w:rsidTr="00265797">
        <w:trPr>
          <w:trHeight w:val="43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8A2AF5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8A2AF5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M</w:t>
            </w:r>
            <w:r w:rsidRPr="00265735">
              <w:rPr>
                <w:sz w:val="24"/>
                <w:szCs w:val="24"/>
              </w:rPr>
              <w:t>oc ciągnika max 100 KM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F10935">
        <w:trPr>
          <w:trHeight w:val="51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8A2AF5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F7E5B" w:rsidRDefault="008A2AF5" w:rsidP="00AF7E5B">
            <w:pPr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Masa własna ciągnika max</w:t>
            </w:r>
            <w:r w:rsidRPr="00265735">
              <w:rPr>
                <w:sz w:val="24"/>
                <w:szCs w:val="24"/>
              </w:rPr>
              <w:t xml:space="preserve"> 4 000 kg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8A2AF5">
        <w:trPr>
          <w:trHeight w:val="51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8A2AF5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F7E5B" w:rsidRDefault="008A2AF5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Zasięg ramienia: min. 5 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E769F" w:rsidRPr="00A92E77" w:rsidTr="00F10935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69F" w:rsidRDefault="008A2AF5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9F" w:rsidRDefault="008A2AF5" w:rsidP="008916D7">
            <w:pPr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O</w:t>
            </w:r>
            <w:r w:rsidRPr="00265735">
              <w:rPr>
                <w:sz w:val="24"/>
                <w:szCs w:val="24"/>
              </w:rPr>
              <w:t>świetlenie drogowe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69F" w:rsidRPr="00A92E77" w:rsidRDefault="000E769F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</w:tcPr>
          <w:p w:rsidR="000E769F" w:rsidRPr="00A92E77" w:rsidRDefault="000E769F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92E77" w:rsidRPr="00A92E77" w:rsidTr="00F10935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8A2AF5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8916D7" w:rsidRDefault="008A2AF5" w:rsidP="008916D7">
            <w:pPr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S</w:t>
            </w:r>
            <w:r w:rsidRPr="00265735">
              <w:rPr>
                <w:sz w:val="24"/>
                <w:szCs w:val="24"/>
              </w:rPr>
              <w:t>terowanie linkowe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F10935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8A2AF5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2B58D2" w:rsidRDefault="008A2AF5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M</w:t>
            </w:r>
            <w:r w:rsidRPr="00265735">
              <w:rPr>
                <w:sz w:val="24"/>
                <w:szCs w:val="24"/>
              </w:rPr>
              <w:t>ontaż na tylnym TUZ kat. II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265797">
        <w:trPr>
          <w:trHeight w:val="48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8A2AF5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2B58D2" w:rsidRDefault="008A2AF5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S</w:t>
            </w:r>
            <w:r w:rsidRPr="00265735">
              <w:rPr>
                <w:sz w:val="24"/>
                <w:szCs w:val="24"/>
              </w:rPr>
              <w:t>topy podporowe, ułatwiające magazynowanie maszyny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E769F" w:rsidRPr="00A92E77" w:rsidTr="00265797">
        <w:trPr>
          <w:trHeight w:val="42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9F" w:rsidRPr="00A92E77" w:rsidRDefault="008A2AF5" w:rsidP="000E7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9F" w:rsidRPr="00AF7E5B" w:rsidRDefault="008A2AF5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Układ hydrauliczny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A2AF5" w:rsidRPr="00A92E77" w:rsidTr="00B862A8">
        <w:trPr>
          <w:trHeight w:val="497"/>
        </w:trPr>
        <w:tc>
          <w:tcPr>
            <w:tcW w:w="15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F5" w:rsidRPr="008A2AF5" w:rsidRDefault="008A2AF5" w:rsidP="000E769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A2AF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Parametry głowicy koszącej:</w:t>
            </w:r>
          </w:p>
        </w:tc>
      </w:tr>
      <w:tr w:rsidR="000E769F" w:rsidRPr="00A92E77" w:rsidTr="000E769F">
        <w:trPr>
          <w:trHeight w:val="3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69F" w:rsidRDefault="008A2AF5" w:rsidP="000E7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9F" w:rsidRDefault="008A2AF5" w:rsidP="000E769F">
            <w:pPr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G</w:t>
            </w:r>
            <w:r w:rsidRPr="00265735">
              <w:rPr>
                <w:sz w:val="24"/>
                <w:szCs w:val="24"/>
              </w:rPr>
              <w:t>łowica kompatybilna z ramieniem wysięgnikowym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E769F" w:rsidRPr="00A92E77" w:rsidTr="00155B1C">
        <w:trPr>
          <w:trHeight w:val="41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69F" w:rsidRDefault="00155B1C" w:rsidP="000E7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9F" w:rsidRDefault="00155B1C" w:rsidP="000E769F">
            <w:pPr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S</w:t>
            </w:r>
            <w:r w:rsidRPr="00265735">
              <w:rPr>
                <w:sz w:val="24"/>
                <w:szCs w:val="24"/>
              </w:rPr>
              <w:t>zerokość robocza: min. 1,20 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E769F" w:rsidRPr="00A92E77" w:rsidTr="00155B1C">
        <w:trPr>
          <w:trHeight w:val="41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69F" w:rsidRDefault="00155B1C" w:rsidP="000E7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9F" w:rsidRDefault="00155B1C" w:rsidP="000E769F">
            <w:pPr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L</w:t>
            </w:r>
            <w:r w:rsidRPr="00265735">
              <w:rPr>
                <w:sz w:val="24"/>
                <w:szCs w:val="24"/>
              </w:rPr>
              <w:t>iczba noży: min. 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E769F" w:rsidRPr="00A92E77" w:rsidTr="000E769F">
        <w:trPr>
          <w:trHeight w:val="4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69F" w:rsidRDefault="00155B1C" w:rsidP="000E7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9F" w:rsidRDefault="00155B1C" w:rsidP="000E769F">
            <w:pPr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N</w:t>
            </w:r>
            <w:r w:rsidRPr="00265735">
              <w:rPr>
                <w:sz w:val="24"/>
                <w:szCs w:val="24"/>
              </w:rPr>
              <w:t>oże typu młotek/łopatka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E769F" w:rsidRPr="00A92E77" w:rsidTr="000E769F">
        <w:trPr>
          <w:trHeight w:val="4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69F" w:rsidRPr="00A92E77" w:rsidRDefault="00155B1C" w:rsidP="000E7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9F" w:rsidRPr="00F10935" w:rsidRDefault="00155B1C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Ś</w:t>
            </w:r>
            <w:r w:rsidRPr="00265735">
              <w:rPr>
                <w:sz w:val="24"/>
                <w:szCs w:val="24"/>
              </w:rPr>
              <w:t>rednica wału bijakowego min. 133 mm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E769F" w:rsidRPr="00A92E77" w:rsidTr="000E769F">
        <w:trPr>
          <w:trHeight w:val="42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69F" w:rsidRDefault="00155B1C" w:rsidP="000E7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9F" w:rsidRPr="00F10935" w:rsidRDefault="00155B1C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P</w:t>
            </w:r>
            <w:r w:rsidRPr="00265735">
              <w:rPr>
                <w:sz w:val="24"/>
                <w:szCs w:val="24"/>
              </w:rPr>
              <w:t>łozy boczne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33412" w:rsidRPr="008916D7" w:rsidRDefault="00C33412" w:rsidP="008916D7">
      <w:pPr>
        <w:tabs>
          <w:tab w:val="left" w:pos="284"/>
        </w:tabs>
        <w:autoSpaceDN w:val="0"/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sectPr w:rsidR="00C33412" w:rsidRPr="008916D7" w:rsidSect="009F1E2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E99" w:rsidRDefault="006D0E99" w:rsidP="009F1E2B">
      <w:pPr>
        <w:spacing w:after="0" w:line="240" w:lineRule="auto"/>
      </w:pPr>
      <w:r>
        <w:separator/>
      </w:r>
    </w:p>
  </w:endnote>
  <w:endnote w:type="continuationSeparator" w:id="0">
    <w:p w:rsidR="006D0E99" w:rsidRDefault="006D0E99" w:rsidP="009F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2B" w:rsidRDefault="00FC05E8" w:rsidP="00FC05E8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105713" cy="823175"/>
          <wp:effectExtent l="19050" t="0" r="9087" b="0"/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9932" cy="824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E99" w:rsidRDefault="006D0E99" w:rsidP="009F1E2B">
      <w:pPr>
        <w:spacing w:after="0" w:line="240" w:lineRule="auto"/>
      </w:pPr>
      <w:r>
        <w:separator/>
      </w:r>
    </w:p>
  </w:footnote>
  <w:footnote w:type="continuationSeparator" w:id="0">
    <w:p w:rsidR="006D0E99" w:rsidRDefault="006D0E99" w:rsidP="009F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12" w:rsidRPr="00AF7E5B" w:rsidRDefault="00C33412" w:rsidP="00C33412">
    <w:pPr>
      <w:pStyle w:val="Nagwek"/>
      <w:jc w:val="right"/>
      <w:rPr>
        <w:rFonts w:ascii="Times New Roman" w:hAnsi="Times New Roman" w:cs="Times New Roman"/>
        <w:bCs/>
        <w:i/>
      </w:rPr>
    </w:pPr>
    <w:r w:rsidRPr="00AF7E5B">
      <w:rPr>
        <w:rFonts w:ascii="Times New Roman" w:hAnsi="Times New Roman" w:cs="Times New Roman"/>
        <w:i/>
      </w:rPr>
      <w:t>„</w:t>
    </w:r>
    <w:r w:rsidRPr="00AF7E5B">
      <w:rPr>
        <w:rFonts w:ascii="Times New Roman" w:hAnsi="Times New Roman" w:cs="Times New Roman"/>
        <w:bCs/>
        <w:i/>
      </w:rPr>
      <w:t>Ochrona ptaków wodno-błotnych w Dolinie Górnej Narwi PLB200007”</w:t>
    </w:r>
  </w:p>
  <w:p w:rsidR="00C33412" w:rsidRPr="009F1E2B" w:rsidRDefault="00C33412" w:rsidP="00C33412">
    <w:pPr>
      <w:pStyle w:val="Nagwek"/>
      <w:jc w:val="right"/>
      <w:rPr>
        <w:i/>
      </w:rPr>
    </w:pPr>
    <w:r w:rsidRPr="00AF7E5B">
      <w:rPr>
        <w:rFonts w:ascii="Times New Roman" w:hAnsi="Times New Roman" w:cs="Times New Roman"/>
        <w:i/>
      </w:rPr>
      <w:t xml:space="preserve"> POIS.02.04.00-00-0131/16</w:t>
    </w:r>
  </w:p>
  <w:p w:rsidR="00C33412" w:rsidRDefault="00C3341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E416A"/>
    <w:multiLevelType w:val="multilevel"/>
    <w:tmpl w:val="D1124B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BDB79F1"/>
    <w:multiLevelType w:val="multilevel"/>
    <w:tmpl w:val="D1124B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89"/>
    <w:rsid w:val="00043190"/>
    <w:rsid w:val="00067A2C"/>
    <w:rsid w:val="000B4DC1"/>
    <w:rsid w:val="000B75F2"/>
    <w:rsid w:val="000E769F"/>
    <w:rsid w:val="00155B1C"/>
    <w:rsid w:val="00200085"/>
    <w:rsid w:val="0022556F"/>
    <w:rsid w:val="00265797"/>
    <w:rsid w:val="002B58D2"/>
    <w:rsid w:val="002C0F30"/>
    <w:rsid w:val="002C448C"/>
    <w:rsid w:val="00320BBF"/>
    <w:rsid w:val="003C591B"/>
    <w:rsid w:val="00516E59"/>
    <w:rsid w:val="00541E30"/>
    <w:rsid w:val="00563BF7"/>
    <w:rsid w:val="005B21F5"/>
    <w:rsid w:val="005D06B0"/>
    <w:rsid w:val="00626D7B"/>
    <w:rsid w:val="00650BCB"/>
    <w:rsid w:val="00685032"/>
    <w:rsid w:val="006D0E99"/>
    <w:rsid w:val="006E5DFC"/>
    <w:rsid w:val="0072463C"/>
    <w:rsid w:val="007C2EAE"/>
    <w:rsid w:val="007C4874"/>
    <w:rsid w:val="00821947"/>
    <w:rsid w:val="00843304"/>
    <w:rsid w:val="00885668"/>
    <w:rsid w:val="008916D7"/>
    <w:rsid w:val="008A2AF5"/>
    <w:rsid w:val="009055BC"/>
    <w:rsid w:val="009117BF"/>
    <w:rsid w:val="009436CF"/>
    <w:rsid w:val="009718C9"/>
    <w:rsid w:val="009A2A6C"/>
    <w:rsid w:val="009D41C8"/>
    <w:rsid w:val="009F1E2B"/>
    <w:rsid w:val="00A3657E"/>
    <w:rsid w:val="00A67D10"/>
    <w:rsid w:val="00A92E77"/>
    <w:rsid w:val="00AA601C"/>
    <w:rsid w:val="00AC0202"/>
    <w:rsid w:val="00AE3B94"/>
    <w:rsid w:val="00AF7E5B"/>
    <w:rsid w:val="00B60CFC"/>
    <w:rsid w:val="00B65056"/>
    <w:rsid w:val="00BF3389"/>
    <w:rsid w:val="00C33412"/>
    <w:rsid w:val="00CC40C5"/>
    <w:rsid w:val="00D24717"/>
    <w:rsid w:val="00D74E0E"/>
    <w:rsid w:val="00DB5956"/>
    <w:rsid w:val="00DF037E"/>
    <w:rsid w:val="00E0624A"/>
    <w:rsid w:val="00E34C52"/>
    <w:rsid w:val="00E35BDB"/>
    <w:rsid w:val="00E642D1"/>
    <w:rsid w:val="00E84E07"/>
    <w:rsid w:val="00EA6E58"/>
    <w:rsid w:val="00EE2181"/>
    <w:rsid w:val="00F042E0"/>
    <w:rsid w:val="00F10935"/>
    <w:rsid w:val="00F43A8C"/>
    <w:rsid w:val="00FC05E8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E2B"/>
  </w:style>
  <w:style w:type="paragraph" w:styleId="Stopka">
    <w:name w:val="footer"/>
    <w:basedOn w:val="Normalny"/>
    <w:link w:val="StopkaZnak"/>
    <w:unhideWhenUsed/>
    <w:rsid w:val="009F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1E2B"/>
  </w:style>
  <w:style w:type="paragraph" w:styleId="Akapitzlist">
    <w:name w:val="List Paragraph"/>
    <w:basedOn w:val="Normalny"/>
    <w:uiPriority w:val="34"/>
    <w:qFormat/>
    <w:rsid w:val="00C3341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E2B"/>
  </w:style>
  <w:style w:type="paragraph" w:styleId="Stopka">
    <w:name w:val="footer"/>
    <w:basedOn w:val="Normalny"/>
    <w:link w:val="StopkaZnak"/>
    <w:unhideWhenUsed/>
    <w:rsid w:val="009F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1E2B"/>
  </w:style>
  <w:style w:type="paragraph" w:styleId="Akapitzlist">
    <w:name w:val="List Paragraph"/>
    <w:basedOn w:val="Normalny"/>
    <w:uiPriority w:val="34"/>
    <w:qFormat/>
    <w:rsid w:val="00C3341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Sobolewska Iwona</dc:creator>
  <cp:lastModifiedBy>user</cp:lastModifiedBy>
  <cp:revision>2</cp:revision>
  <dcterms:created xsi:type="dcterms:W3CDTF">2020-12-23T08:35:00Z</dcterms:created>
  <dcterms:modified xsi:type="dcterms:W3CDTF">2020-12-23T08:35:00Z</dcterms:modified>
</cp:coreProperties>
</file>